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AE" w:rsidRDefault="00AF175F" w:rsidP="000764AE">
      <w:pPr>
        <w:spacing w:before="840"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AF6DF" wp14:editId="765DB0C9">
                <wp:simplePos x="0" y="0"/>
                <wp:positionH relativeFrom="margin">
                  <wp:posOffset>-33655</wp:posOffset>
                </wp:positionH>
                <wp:positionV relativeFrom="paragraph">
                  <wp:posOffset>2394585</wp:posOffset>
                </wp:positionV>
                <wp:extent cx="2600325" cy="82867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75F" w:rsidRPr="00AF175F" w:rsidRDefault="00A7488C" w:rsidP="00A7488C">
                            <w:pPr>
                              <w:pStyle w:val="a5"/>
                              <w:spacing w:after="0"/>
                              <w:rPr>
                                <w:b w:val="0"/>
                              </w:rPr>
                            </w:pPr>
                            <w:r w:rsidRPr="00A7488C">
                              <w:rPr>
                                <w:b w:val="0"/>
                              </w:rPr>
                              <w:t>О</w:t>
                            </w:r>
                            <w:r w:rsidR="00871E57">
                              <w:rPr>
                                <w:b w:val="0"/>
                              </w:rPr>
                              <w:t xml:space="preserve">б утверждении </w:t>
                            </w:r>
                            <w:r w:rsidRPr="00A7488C">
                              <w:rPr>
                                <w:b w:val="0"/>
                              </w:rPr>
                              <w:t xml:space="preserve">изменения </w:t>
                            </w:r>
                            <w:r w:rsidR="00593CC2">
                              <w:rPr>
                                <w:b w:val="0"/>
                              </w:rPr>
                              <w:br/>
                            </w:r>
                            <w:r w:rsidRPr="00A7488C">
                              <w:rPr>
                                <w:b w:val="0"/>
                              </w:rPr>
                              <w:t>в устав Пермского краевого государственного унитарного предприятия «Краевые электрические сети»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AF6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65pt;margin-top:188.55pt;width:204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QixQIAAK8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" filled="f" stroked="f">
                <v:textbox inset="0,0,0,0">
                  <w:txbxContent>
                    <w:p w:rsidR="00AF175F" w:rsidRPr="00AF175F" w:rsidRDefault="00A7488C" w:rsidP="00A7488C">
                      <w:pPr>
                        <w:pStyle w:val="a5"/>
                        <w:spacing w:after="0"/>
                        <w:rPr>
                          <w:b w:val="0"/>
                        </w:rPr>
                      </w:pPr>
                      <w:r w:rsidRPr="00A7488C">
                        <w:rPr>
                          <w:b w:val="0"/>
                        </w:rPr>
                        <w:t>О</w:t>
                      </w:r>
                      <w:r w:rsidR="00871E57">
                        <w:rPr>
                          <w:b w:val="0"/>
                        </w:rPr>
                        <w:t xml:space="preserve">б утверждении </w:t>
                      </w:r>
                      <w:r w:rsidRPr="00A7488C">
                        <w:rPr>
                          <w:b w:val="0"/>
                        </w:rPr>
                        <w:t xml:space="preserve">изменения </w:t>
                      </w:r>
                      <w:r w:rsidR="00593CC2">
                        <w:rPr>
                          <w:b w:val="0"/>
                        </w:rPr>
                        <w:br/>
                      </w:r>
                      <w:r w:rsidRPr="00A7488C">
                        <w:rPr>
                          <w:b w:val="0"/>
                        </w:rPr>
                        <w:t>в устав Пермского краевого государственного унитарного предприятия «Краевые электрические сети»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6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2463800</wp:posOffset>
                </wp:positionV>
                <wp:extent cx="1148715" cy="215900"/>
                <wp:effectExtent l="0" t="0" r="1333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4AE" w:rsidRPr="00676BC6" w:rsidRDefault="000764AE" w:rsidP="000764A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1pt;margin-top:194pt;width:90.4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u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wpMdfpOJeD00IGbHmAbumwzVd29KL4pxMWmJnxP11KKvqakBHa+uek+uzri&#10;KAOy6z+KEsKQgxYWaKhka0oHxUCADl16OnfGUClMSD+MFv4MowLOAn8We7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" filled="f" stroked="f">
                <v:textbox inset="0,0,0,0">
                  <w:txbxContent>
                    <w:p w:rsidR="000764AE" w:rsidRPr="00676BC6" w:rsidRDefault="000764AE" w:rsidP="000764A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06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5233670</wp:posOffset>
                </wp:positionH>
                <wp:positionV relativeFrom="page">
                  <wp:posOffset>2463800</wp:posOffset>
                </wp:positionV>
                <wp:extent cx="1938655" cy="215900"/>
                <wp:effectExtent l="0" t="0" r="4445" b="1270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4AE" w:rsidRPr="0037675E" w:rsidRDefault="000764AE" w:rsidP="000764AE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12.1pt;margin-top:194pt;width:152.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" filled="f" stroked="f">
                <v:textbox inset="0,0,0,0">
                  <w:txbxContent>
                    <w:p w:rsidR="000764AE" w:rsidRPr="0037675E" w:rsidRDefault="000764AE" w:rsidP="000764AE">
                      <w:pPr>
                        <w:pStyle w:val="a3"/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2D04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799465</wp:posOffset>
            </wp:positionH>
            <wp:positionV relativeFrom="page">
              <wp:posOffset>230505</wp:posOffset>
            </wp:positionV>
            <wp:extent cx="6283325" cy="2962275"/>
            <wp:effectExtent l="0" t="0" r="3175" b="9525"/>
            <wp:wrapTopAndBottom/>
            <wp:docPr id="7" name="Рисунок 2" descr="Приказ_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каз_А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0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2540" r="190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4AE" w:rsidRPr="00BA134F" w:rsidRDefault="000764AE" w:rsidP="000764AE">
                            <w:pPr>
                              <w:pStyle w:val="a9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0.9pt;margin-top:774.2pt;width:266.45pt;height:2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" o:allowincell="f" filled="f" stroked="f">
                <v:textbox inset="0,0,0,0">
                  <w:txbxContent>
                    <w:p w:rsidR="000764AE" w:rsidRPr="00BA134F" w:rsidRDefault="000764AE" w:rsidP="000764AE">
                      <w:pPr>
                        <w:pStyle w:val="a9"/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0764AE" w:rsidRPr="001445A3" w:rsidRDefault="000764AE" w:rsidP="000764AE">
      <w:pPr>
        <w:spacing w:line="360" w:lineRule="exact"/>
        <w:ind w:firstLine="720"/>
        <w:rPr>
          <w:sz w:val="28"/>
          <w:szCs w:val="28"/>
        </w:rPr>
      </w:pPr>
    </w:p>
    <w:p w:rsidR="00F12512" w:rsidRPr="003229A4" w:rsidRDefault="00365BE6" w:rsidP="00744A76">
      <w:pPr>
        <w:spacing w:line="360" w:lineRule="exact"/>
        <w:ind w:right="-2" w:firstLine="720"/>
        <w:jc w:val="both"/>
        <w:rPr>
          <w:sz w:val="28"/>
          <w:szCs w:val="28"/>
        </w:rPr>
      </w:pPr>
      <w:r w:rsidRPr="00365BE6">
        <w:rPr>
          <w:sz w:val="28"/>
          <w:szCs w:val="28"/>
        </w:rPr>
        <w:t xml:space="preserve">В соответствии с пунктом 7 статьи 9, подпунктом 4 пункта 1 статьи 20 Федерального закона от 14 ноября 2002 г. № 161-ФЗ «О государственных </w:t>
      </w:r>
      <w:r w:rsidR="00CF5B07">
        <w:rPr>
          <w:sz w:val="28"/>
          <w:szCs w:val="28"/>
        </w:rPr>
        <w:br/>
      </w:r>
      <w:r w:rsidRPr="00365BE6">
        <w:rPr>
          <w:sz w:val="28"/>
          <w:szCs w:val="28"/>
        </w:rPr>
        <w:t xml:space="preserve">и муниципальных унитарных предприятиях», </w:t>
      </w:r>
      <w:r w:rsidR="00744A76" w:rsidRPr="00744A76">
        <w:rPr>
          <w:sz w:val="28"/>
          <w:szCs w:val="28"/>
        </w:rPr>
        <w:t xml:space="preserve">пунктом 2 части 2 статьи 17 статьей 18 Закона Пермского края от 14 декабря 2007 г. № 150-ПК </w:t>
      </w:r>
      <w:r w:rsidR="00744A76">
        <w:rPr>
          <w:sz w:val="28"/>
          <w:szCs w:val="28"/>
        </w:rPr>
        <w:br/>
      </w:r>
      <w:r w:rsidR="00744A76" w:rsidRPr="00744A76">
        <w:rPr>
          <w:sz w:val="28"/>
          <w:szCs w:val="28"/>
        </w:rPr>
        <w:t>«Об управлении и распоряжении государственной собственностью Пермского края»,</w:t>
      </w:r>
      <w:r w:rsidR="00F12512" w:rsidRPr="003F5A70">
        <w:rPr>
          <w:sz w:val="28"/>
          <w:szCs w:val="28"/>
        </w:rPr>
        <w:t xml:space="preserve"> </w:t>
      </w:r>
      <w:r w:rsidR="007102A7">
        <w:rPr>
          <w:sz w:val="28"/>
          <w:szCs w:val="28"/>
        </w:rPr>
        <w:t xml:space="preserve">пунктом 3.10.19 </w:t>
      </w:r>
      <w:r w:rsidR="007102A7" w:rsidRPr="00AB1747">
        <w:rPr>
          <w:sz w:val="28"/>
          <w:szCs w:val="28"/>
        </w:rPr>
        <w:t>Положения о Министерстве жилищно-коммунального хозяйства и благоустройства Пермского края</w:t>
      </w:r>
      <w:r w:rsidR="007102A7">
        <w:rPr>
          <w:sz w:val="28"/>
          <w:szCs w:val="28"/>
        </w:rPr>
        <w:t>, утвержденного п</w:t>
      </w:r>
      <w:r w:rsidR="00AB1747" w:rsidRPr="00AB1747">
        <w:rPr>
          <w:sz w:val="28"/>
          <w:szCs w:val="28"/>
        </w:rPr>
        <w:t>остановление</w:t>
      </w:r>
      <w:r w:rsidR="007102A7">
        <w:rPr>
          <w:sz w:val="28"/>
          <w:szCs w:val="28"/>
        </w:rPr>
        <w:t>м</w:t>
      </w:r>
      <w:r w:rsidR="00AB1747" w:rsidRPr="00AB1747">
        <w:rPr>
          <w:sz w:val="28"/>
          <w:szCs w:val="28"/>
        </w:rPr>
        <w:t xml:space="preserve"> Правительства Пермского края от 26.10.2018 </w:t>
      </w:r>
      <w:r w:rsidR="007102A7">
        <w:rPr>
          <w:sz w:val="28"/>
          <w:szCs w:val="28"/>
        </w:rPr>
        <w:t>№ 630-п,</w:t>
      </w:r>
      <w:r w:rsidR="006A09B1">
        <w:rPr>
          <w:sz w:val="28"/>
          <w:szCs w:val="28"/>
        </w:rPr>
        <w:t xml:space="preserve"> </w:t>
      </w:r>
    </w:p>
    <w:p w:rsidR="00F12512" w:rsidRPr="003229A4" w:rsidRDefault="00F12512" w:rsidP="00F12512">
      <w:pPr>
        <w:spacing w:line="360" w:lineRule="exact"/>
        <w:ind w:firstLine="709"/>
        <w:jc w:val="both"/>
        <w:rPr>
          <w:sz w:val="28"/>
          <w:szCs w:val="28"/>
        </w:rPr>
      </w:pPr>
      <w:r w:rsidRPr="003229A4">
        <w:rPr>
          <w:sz w:val="28"/>
          <w:szCs w:val="28"/>
        </w:rPr>
        <w:t>ПРИКАЗЫВАЮ:</w:t>
      </w:r>
    </w:p>
    <w:p w:rsidR="00F12512" w:rsidRPr="003229A4" w:rsidRDefault="00F12512" w:rsidP="00F12512">
      <w:pPr>
        <w:tabs>
          <w:tab w:val="left" w:pos="567"/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r w:rsidRPr="003229A4">
        <w:rPr>
          <w:sz w:val="28"/>
          <w:szCs w:val="28"/>
        </w:rPr>
        <w:t xml:space="preserve">1. </w:t>
      </w:r>
      <w:r w:rsidR="007C7364">
        <w:rPr>
          <w:sz w:val="28"/>
          <w:szCs w:val="28"/>
        </w:rPr>
        <w:t>Утвердить</w:t>
      </w:r>
      <w:r w:rsidRPr="003229A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3229A4">
        <w:rPr>
          <w:sz w:val="28"/>
          <w:szCs w:val="28"/>
        </w:rPr>
        <w:t xml:space="preserve"> в устав </w:t>
      </w:r>
      <w:r w:rsidRPr="00DD6A99">
        <w:rPr>
          <w:rFonts w:eastAsia="Arial"/>
          <w:color w:val="000000"/>
          <w:sz w:val="28"/>
          <w:szCs w:val="28"/>
        </w:rPr>
        <w:t>Пермского краевого государственного унитарного предприятия «Краевые электрические сети»</w:t>
      </w:r>
      <w:r w:rsidRPr="003C4363">
        <w:rPr>
          <w:sz w:val="28"/>
          <w:szCs w:val="28"/>
        </w:rPr>
        <w:t xml:space="preserve"> </w:t>
      </w:r>
      <w:r w:rsidRPr="003229A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Предприятие</w:t>
      </w:r>
      <w:r w:rsidRPr="003229A4">
        <w:rPr>
          <w:sz w:val="28"/>
          <w:szCs w:val="28"/>
        </w:rPr>
        <w:t>) согласно приложению к настоящему приказу.</w:t>
      </w:r>
    </w:p>
    <w:p w:rsidR="00F12512" w:rsidRPr="003229A4" w:rsidRDefault="00F12512" w:rsidP="00F12512">
      <w:pPr>
        <w:suppressAutoHyphens/>
        <w:spacing w:line="360" w:lineRule="exact"/>
        <w:ind w:right="-2" w:firstLine="720"/>
        <w:jc w:val="both"/>
        <w:rPr>
          <w:sz w:val="28"/>
          <w:szCs w:val="28"/>
        </w:rPr>
      </w:pPr>
      <w:r w:rsidRPr="003229A4">
        <w:rPr>
          <w:sz w:val="28"/>
          <w:szCs w:val="28"/>
        </w:rPr>
        <w:t xml:space="preserve">2. </w:t>
      </w:r>
      <w:r>
        <w:rPr>
          <w:sz w:val="28"/>
          <w:szCs w:val="28"/>
        </w:rPr>
        <w:t>Предприятию</w:t>
      </w:r>
      <w:r w:rsidRPr="003229A4">
        <w:rPr>
          <w:sz w:val="28"/>
          <w:szCs w:val="28"/>
        </w:rPr>
        <w:t xml:space="preserve"> в месячный срок со дня издания настоящего приказа представить в </w:t>
      </w:r>
      <w:r w:rsidR="002E4C45">
        <w:rPr>
          <w:sz w:val="28"/>
          <w:szCs w:val="28"/>
        </w:rPr>
        <w:t xml:space="preserve">Министерство жилищно-коммунального хозяйства </w:t>
      </w:r>
      <w:r w:rsidR="00E26EB2">
        <w:rPr>
          <w:sz w:val="28"/>
          <w:szCs w:val="28"/>
        </w:rPr>
        <w:br/>
      </w:r>
      <w:r w:rsidR="002E4C45">
        <w:rPr>
          <w:sz w:val="28"/>
          <w:szCs w:val="28"/>
        </w:rPr>
        <w:t>и благоустройства Пермского края</w:t>
      </w:r>
      <w:r w:rsidRPr="003229A4">
        <w:rPr>
          <w:sz w:val="28"/>
          <w:szCs w:val="28"/>
        </w:rPr>
        <w:t xml:space="preserve"> копии изменени</w:t>
      </w:r>
      <w:r>
        <w:rPr>
          <w:sz w:val="28"/>
          <w:szCs w:val="28"/>
        </w:rPr>
        <w:t>й</w:t>
      </w:r>
      <w:r w:rsidRPr="003229A4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>Предприятия</w:t>
      </w:r>
      <w:r w:rsidRPr="003229A4">
        <w:rPr>
          <w:sz w:val="28"/>
          <w:szCs w:val="28"/>
        </w:rPr>
        <w:t xml:space="preserve"> </w:t>
      </w:r>
      <w:r w:rsidR="00135688">
        <w:rPr>
          <w:sz w:val="28"/>
          <w:szCs w:val="28"/>
        </w:rPr>
        <w:br/>
      </w:r>
      <w:r w:rsidRPr="003229A4">
        <w:rPr>
          <w:sz w:val="28"/>
          <w:szCs w:val="28"/>
        </w:rPr>
        <w:t xml:space="preserve">и документа, подтверждающего факт внесения соответствующей записи </w:t>
      </w:r>
      <w:r w:rsidR="00135688">
        <w:rPr>
          <w:sz w:val="28"/>
          <w:szCs w:val="28"/>
        </w:rPr>
        <w:br/>
      </w:r>
      <w:r w:rsidRPr="003229A4">
        <w:rPr>
          <w:sz w:val="28"/>
          <w:szCs w:val="28"/>
        </w:rPr>
        <w:t xml:space="preserve">в Единый государственный реестр юридических лиц. </w:t>
      </w:r>
    </w:p>
    <w:p w:rsidR="00F12512" w:rsidRDefault="00C901A4" w:rsidP="00F12512">
      <w:pPr>
        <w:tabs>
          <w:tab w:val="left" w:pos="993"/>
          <w:tab w:val="left" w:pos="1134"/>
        </w:tabs>
        <w:spacing w:after="720" w:line="360" w:lineRule="exact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512" w:rsidRPr="003229A4">
        <w:rPr>
          <w:sz w:val="28"/>
          <w:szCs w:val="28"/>
        </w:rPr>
        <w:t>.</w:t>
      </w:r>
      <w:r w:rsidR="00823D99" w:rsidRPr="00823D99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:rsidR="00477B9F" w:rsidRDefault="00823D99" w:rsidP="00F26D78">
      <w:pPr>
        <w:tabs>
          <w:tab w:val="left" w:pos="993"/>
          <w:tab w:val="left" w:pos="1134"/>
        </w:tabs>
        <w:spacing w:after="720" w:line="36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r w:rsidR="00F26D78">
        <w:rPr>
          <w:sz w:val="28"/>
          <w:szCs w:val="28"/>
        </w:rPr>
        <w:tab/>
      </w:r>
      <w:proofErr w:type="gramStart"/>
      <w:r w:rsidR="00F26D78">
        <w:rPr>
          <w:sz w:val="28"/>
          <w:szCs w:val="28"/>
        </w:rPr>
        <w:tab/>
        <w:t xml:space="preserve">  Н.В.</w:t>
      </w:r>
      <w:proofErr w:type="gramEnd"/>
      <w:r w:rsidR="00F26D78">
        <w:rPr>
          <w:sz w:val="28"/>
          <w:szCs w:val="28"/>
        </w:rPr>
        <w:t xml:space="preserve"> Киселева</w:t>
      </w:r>
    </w:p>
    <w:p w:rsidR="00365BE6" w:rsidRDefault="00365BE6" w:rsidP="00477B9F">
      <w:pPr>
        <w:spacing w:line="240" w:lineRule="exact"/>
        <w:ind w:left="5103"/>
        <w:rPr>
          <w:sz w:val="28"/>
          <w:szCs w:val="28"/>
        </w:rPr>
      </w:pPr>
    </w:p>
    <w:p w:rsidR="00365BE6" w:rsidRDefault="00365BE6" w:rsidP="00477B9F">
      <w:pPr>
        <w:spacing w:line="240" w:lineRule="exact"/>
        <w:ind w:left="5103"/>
        <w:rPr>
          <w:sz w:val="28"/>
          <w:szCs w:val="28"/>
        </w:rPr>
      </w:pPr>
    </w:p>
    <w:p w:rsidR="00365BE6" w:rsidRDefault="00365BE6" w:rsidP="00477B9F">
      <w:pPr>
        <w:spacing w:line="240" w:lineRule="exact"/>
        <w:ind w:left="5103"/>
        <w:rPr>
          <w:sz w:val="28"/>
          <w:szCs w:val="28"/>
        </w:rPr>
      </w:pPr>
    </w:p>
    <w:p w:rsidR="00477B9F" w:rsidRDefault="00477B9F" w:rsidP="00477B9F">
      <w:pPr>
        <w:spacing w:line="360" w:lineRule="exact"/>
        <w:ind w:firstLine="709"/>
        <w:jc w:val="both"/>
        <w:rPr>
          <w:sz w:val="28"/>
          <w:szCs w:val="28"/>
        </w:rPr>
      </w:pPr>
    </w:p>
    <w:p w:rsidR="00C2719E" w:rsidRDefault="00C2719E" w:rsidP="00477B9F">
      <w:pPr>
        <w:spacing w:line="360" w:lineRule="exact"/>
        <w:ind w:firstLine="709"/>
        <w:jc w:val="both"/>
        <w:rPr>
          <w:sz w:val="28"/>
          <w:szCs w:val="28"/>
        </w:rPr>
      </w:pPr>
    </w:p>
    <w:p w:rsidR="00C2719E" w:rsidRDefault="00C2719E" w:rsidP="00477B9F">
      <w:pPr>
        <w:spacing w:line="360" w:lineRule="exact"/>
        <w:ind w:firstLine="709"/>
        <w:jc w:val="both"/>
        <w:rPr>
          <w:sz w:val="28"/>
          <w:szCs w:val="28"/>
        </w:rPr>
      </w:pPr>
    </w:p>
    <w:p w:rsidR="00C2719E" w:rsidRDefault="00C2719E" w:rsidP="00477B9F">
      <w:pPr>
        <w:spacing w:line="360" w:lineRule="exact"/>
        <w:ind w:firstLine="709"/>
        <w:jc w:val="both"/>
        <w:rPr>
          <w:sz w:val="28"/>
          <w:szCs w:val="28"/>
        </w:rPr>
      </w:pPr>
    </w:p>
    <w:p w:rsidR="00C2719E" w:rsidRDefault="00C2719E" w:rsidP="00477B9F">
      <w:pPr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719E" w:rsidRDefault="00C2719E" w:rsidP="00477B9F">
      <w:pPr>
        <w:spacing w:line="360" w:lineRule="exact"/>
        <w:ind w:firstLine="709"/>
        <w:jc w:val="both"/>
        <w:rPr>
          <w:sz w:val="28"/>
          <w:szCs w:val="28"/>
        </w:rPr>
      </w:pPr>
    </w:p>
    <w:p w:rsidR="00ED4EFE" w:rsidRPr="003229A4" w:rsidRDefault="00ED4EFE" w:rsidP="00477B9F">
      <w:pPr>
        <w:spacing w:line="360" w:lineRule="exact"/>
        <w:ind w:firstLine="709"/>
        <w:jc w:val="both"/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070"/>
        <w:gridCol w:w="4706"/>
      </w:tblGrid>
      <w:tr w:rsidR="00477B9F" w:rsidRPr="003229A4" w:rsidTr="000D0939">
        <w:trPr>
          <w:trHeight w:val="2136"/>
        </w:trPr>
        <w:tc>
          <w:tcPr>
            <w:tcW w:w="5070" w:type="dxa"/>
          </w:tcPr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  <w:r w:rsidRPr="003229A4">
              <w:rPr>
                <w:sz w:val="28"/>
                <w:szCs w:val="28"/>
              </w:rPr>
              <w:br w:type="page"/>
              <w:t>СОГЛАСОВАН</w:t>
            </w:r>
            <w:r w:rsidR="000D0939">
              <w:rPr>
                <w:sz w:val="28"/>
                <w:szCs w:val="28"/>
              </w:rPr>
              <w:t>О</w:t>
            </w:r>
          </w:p>
          <w:p w:rsidR="00477B9F" w:rsidRDefault="00477B9F" w:rsidP="000D0939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3229A4">
              <w:rPr>
                <w:sz w:val="28"/>
                <w:szCs w:val="28"/>
              </w:rPr>
              <w:t>приказом</w:t>
            </w:r>
            <w:proofErr w:type="gramEnd"/>
            <w:r w:rsidRPr="003229A4">
              <w:rPr>
                <w:sz w:val="28"/>
                <w:szCs w:val="28"/>
              </w:rPr>
              <w:t xml:space="preserve"> Министерства по управлению имуществом и градостроительной деятельности Пермского края</w:t>
            </w:r>
          </w:p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  <w:r w:rsidRPr="003229A4">
              <w:rPr>
                <w:sz w:val="28"/>
                <w:szCs w:val="28"/>
              </w:rPr>
              <w:t xml:space="preserve">от </w:t>
            </w:r>
            <w:r w:rsidR="005B7C2E">
              <w:rPr>
                <w:sz w:val="28"/>
                <w:szCs w:val="28"/>
              </w:rPr>
              <w:t xml:space="preserve">09.07.2025 </w:t>
            </w:r>
            <w:r w:rsidRPr="003229A4">
              <w:rPr>
                <w:sz w:val="28"/>
                <w:szCs w:val="28"/>
              </w:rPr>
              <w:t>№</w:t>
            </w:r>
            <w:r w:rsidR="005B7C2E">
              <w:rPr>
                <w:sz w:val="28"/>
                <w:szCs w:val="28"/>
              </w:rPr>
              <w:t xml:space="preserve"> 31-02-1-4-1942</w:t>
            </w:r>
          </w:p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</w:p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</w:p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  <w:r w:rsidRPr="003229A4">
              <w:rPr>
                <w:sz w:val="28"/>
                <w:szCs w:val="28"/>
              </w:rPr>
              <w:t>УТВЕРЖДЕН</w:t>
            </w:r>
            <w:r w:rsidR="000D0939">
              <w:rPr>
                <w:sz w:val="28"/>
                <w:szCs w:val="28"/>
              </w:rPr>
              <w:t>О</w:t>
            </w:r>
          </w:p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3229A4">
              <w:rPr>
                <w:sz w:val="28"/>
                <w:szCs w:val="28"/>
              </w:rPr>
              <w:t>приказом</w:t>
            </w:r>
            <w:proofErr w:type="gramEnd"/>
            <w:r w:rsidRPr="003229A4">
              <w:rPr>
                <w:sz w:val="28"/>
                <w:szCs w:val="28"/>
              </w:rPr>
              <w:t xml:space="preserve"> Министерства</w:t>
            </w:r>
            <w:r w:rsidR="000D0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 w:rsidRPr="003229A4">
              <w:rPr>
                <w:sz w:val="28"/>
                <w:szCs w:val="28"/>
              </w:rPr>
              <w:t xml:space="preserve"> </w:t>
            </w:r>
            <w:r w:rsidR="000D0939">
              <w:rPr>
                <w:sz w:val="28"/>
                <w:szCs w:val="28"/>
              </w:rPr>
              <w:br/>
            </w:r>
            <w:r w:rsidR="00E26EB2">
              <w:rPr>
                <w:sz w:val="28"/>
                <w:szCs w:val="28"/>
              </w:rPr>
              <w:t xml:space="preserve">и благоустройства </w:t>
            </w:r>
            <w:r w:rsidRPr="003229A4">
              <w:rPr>
                <w:sz w:val="28"/>
                <w:szCs w:val="28"/>
              </w:rPr>
              <w:t>Пермского края</w:t>
            </w:r>
          </w:p>
          <w:p w:rsidR="00477B9F" w:rsidRPr="003229A4" w:rsidRDefault="00477B9F" w:rsidP="000D0939">
            <w:pPr>
              <w:spacing w:line="240" w:lineRule="exact"/>
              <w:rPr>
                <w:sz w:val="28"/>
                <w:szCs w:val="28"/>
              </w:rPr>
            </w:pPr>
            <w:r w:rsidRPr="003229A4">
              <w:rPr>
                <w:sz w:val="28"/>
                <w:szCs w:val="28"/>
              </w:rPr>
              <w:t xml:space="preserve">от </w:t>
            </w:r>
            <w:r w:rsidR="006B6CEC">
              <w:rPr>
                <w:sz w:val="28"/>
                <w:szCs w:val="28"/>
              </w:rPr>
              <w:t xml:space="preserve">                  </w:t>
            </w:r>
            <w:r w:rsidRPr="003229A4">
              <w:rPr>
                <w:sz w:val="28"/>
                <w:szCs w:val="28"/>
              </w:rPr>
              <w:t xml:space="preserve">№ </w:t>
            </w:r>
          </w:p>
        </w:tc>
      </w:tr>
    </w:tbl>
    <w:p w:rsidR="00477B9F" w:rsidRPr="003229A4" w:rsidRDefault="00477B9F" w:rsidP="00477B9F">
      <w:pPr>
        <w:spacing w:line="360" w:lineRule="exact"/>
        <w:ind w:firstLine="709"/>
        <w:jc w:val="center"/>
        <w:rPr>
          <w:sz w:val="28"/>
          <w:szCs w:val="28"/>
        </w:rPr>
      </w:pPr>
    </w:p>
    <w:p w:rsidR="00477B9F" w:rsidRPr="003229A4" w:rsidRDefault="00477B9F" w:rsidP="00477B9F">
      <w:pPr>
        <w:spacing w:line="360" w:lineRule="exact"/>
        <w:ind w:firstLine="709"/>
        <w:jc w:val="center"/>
        <w:rPr>
          <w:sz w:val="28"/>
          <w:szCs w:val="28"/>
        </w:rPr>
      </w:pPr>
    </w:p>
    <w:p w:rsidR="00477B9F" w:rsidRPr="003229A4" w:rsidRDefault="00477B9F" w:rsidP="00477B9F">
      <w:pPr>
        <w:spacing w:line="360" w:lineRule="exact"/>
        <w:ind w:firstLine="709"/>
        <w:jc w:val="center"/>
        <w:rPr>
          <w:sz w:val="28"/>
          <w:szCs w:val="28"/>
        </w:rPr>
      </w:pPr>
    </w:p>
    <w:p w:rsidR="00477B9F" w:rsidRPr="003229A4" w:rsidRDefault="00477B9F" w:rsidP="00477B9F">
      <w:pPr>
        <w:spacing w:line="360" w:lineRule="exact"/>
        <w:ind w:firstLine="709"/>
        <w:jc w:val="center"/>
        <w:rPr>
          <w:sz w:val="28"/>
          <w:szCs w:val="28"/>
        </w:rPr>
      </w:pPr>
    </w:p>
    <w:p w:rsidR="00477B9F" w:rsidRPr="003229A4" w:rsidRDefault="00477B9F" w:rsidP="00477B9F">
      <w:pPr>
        <w:spacing w:line="360" w:lineRule="exact"/>
        <w:ind w:firstLine="709"/>
        <w:jc w:val="center"/>
        <w:rPr>
          <w:sz w:val="28"/>
          <w:szCs w:val="28"/>
        </w:rPr>
      </w:pPr>
    </w:p>
    <w:p w:rsidR="00477B9F" w:rsidRPr="003229A4" w:rsidRDefault="00477B9F" w:rsidP="00477B9F">
      <w:pPr>
        <w:jc w:val="center"/>
        <w:rPr>
          <w:sz w:val="28"/>
          <w:szCs w:val="28"/>
        </w:rPr>
      </w:pPr>
    </w:p>
    <w:p w:rsidR="00477B9F" w:rsidRPr="00C40F83" w:rsidRDefault="00477B9F" w:rsidP="00477B9F">
      <w:pPr>
        <w:contextualSpacing/>
        <w:jc w:val="center"/>
        <w:rPr>
          <w:rFonts w:eastAsia="Arial"/>
          <w:b/>
          <w:color w:val="000000"/>
          <w:sz w:val="36"/>
          <w:szCs w:val="36"/>
        </w:rPr>
      </w:pPr>
      <w:r w:rsidRPr="00C40F83">
        <w:rPr>
          <w:rFonts w:eastAsia="Arial"/>
          <w:b/>
          <w:color w:val="000000"/>
          <w:sz w:val="36"/>
          <w:szCs w:val="36"/>
        </w:rPr>
        <w:t>ИЗМЕНЕНИ</w:t>
      </w:r>
      <w:r>
        <w:rPr>
          <w:rFonts w:eastAsia="Arial"/>
          <w:b/>
          <w:color w:val="000000"/>
          <w:sz w:val="36"/>
          <w:szCs w:val="36"/>
        </w:rPr>
        <w:t>Е</w:t>
      </w:r>
      <w:r w:rsidRPr="00C40F83">
        <w:rPr>
          <w:rFonts w:eastAsia="Arial"/>
          <w:b/>
          <w:color w:val="000000"/>
          <w:sz w:val="36"/>
          <w:szCs w:val="36"/>
        </w:rPr>
        <w:t xml:space="preserve"> В УСТАВ</w:t>
      </w:r>
    </w:p>
    <w:p w:rsidR="00477B9F" w:rsidRPr="00C40F83" w:rsidRDefault="00477B9F" w:rsidP="00477B9F">
      <w:pPr>
        <w:contextualSpacing/>
        <w:jc w:val="center"/>
        <w:rPr>
          <w:rFonts w:eastAsia="Arial"/>
          <w:b/>
          <w:color w:val="000000"/>
          <w:sz w:val="36"/>
          <w:szCs w:val="36"/>
        </w:rPr>
      </w:pPr>
      <w:r w:rsidRPr="00C40F83">
        <w:rPr>
          <w:rFonts w:eastAsia="Arial"/>
          <w:b/>
          <w:color w:val="000000"/>
          <w:sz w:val="36"/>
          <w:szCs w:val="36"/>
        </w:rPr>
        <w:t>Пермского краевого государственного унитарного предприятия</w:t>
      </w:r>
    </w:p>
    <w:p w:rsidR="00477B9F" w:rsidRPr="00C40F83" w:rsidRDefault="00477B9F" w:rsidP="00477B9F">
      <w:pPr>
        <w:contextualSpacing/>
        <w:jc w:val="center"/>
        <w:rPr>
          <w:rFonts w:eastAsia="Arial"/>
          <w:b/>
          <w:color w:val="000000"/>
          <w:sz w:val="36"/>
          <w:szCs w:val="36"/>
        </w:rPr>
      </w:pPr>
      <w:r w:rsidRPr="00C40F83">
        <w:rPr>
          <w:rFonts w:eastAsia="Arial"/>
          <w:b/>
          <w:color w:val="000000"/>
          <w:sz w:val="36"/>
          <w:szCs w:val="36"/>
        </w:rPr>
        <w:t>«Краевые электрические сети»</w:t>
      </w:r>
    </w:p>
    <w:p w:rsidR="00477B9F" w:rsidRPr="003F5A70" w:rsidRDefault="00477B9F" w:rsidP="00477B9F">
      <w:pPr>
        <w:jc w:val="center"/>
        <w:rPr>
          <w:sz w:val="28"/>
          <w:szCs w:val="28"/>
        </w:rPr>
      </w:pPr>
    </w:p>
    <w:p w:rsidR="00477B9F" w:rsidRPr="003F5A70" w:rsidRDefault="00477B9F" w:rsidP="00477B9F">
      <w:pPr>
        <w:jc w:val="center"/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477B9F" w:rsidRPr="003229A4" w:rsidRDefault="00477B9F" w:rsidP="00477B9F">
      <w:pPr>
        <w:rPr>
          <w:sz w:val="28"/>
          <w:szCs w:val="28"/>
        </w:rPr>
      </w:pPr>
    </w:p>
    <w:p w:rsidR="00C2719E" w:rsidRDefault="00C2719E" w:rsidP="00477B9F">
      <w:pPr>
        <w:jc w:val="center"/>
        <w:rPr>
          <w:sz w:val="28"/>
          <w:szCs w:val="28"/>
        </w:rPr>
      </w:pPr>
    </w:p>
    <w:p w:rsidR="00C2719E" w:rsidRDefault="00C2719E" w:rsidP="00477B9F">
      <w:pPr>
        <w:jc w:val="center"/>
        <w:rPr>
          <w:sz w:val="28"/>
          <w:szCs w:val="28"/>
        </w:rPr>
      </w:pPr>
    </w:p>
    <w:p w:rsidR="00C2719E" w:rsidRDefault="00C2719E" w:rsidP="00477B9F">
      <w:pPr>
        <w:jc w:val="center"/>
        <w:rPr>
          <w:sz w:val="28"/>
          <w:szCs w:val="28"/>
        </w:rPr>
      </w:pPr>
    </w:p>
    <w:p w:rsidR="00C2719E" w:rsidRDefault="00C2719E" w:rsidP="00477B9F">
      <w:pPr>
        <w:jc w:val="center"/>
        <w:rPr>
          <w:sz w:val="28"/>
          <w:szCs w:val="28"/>
        </w:rPr>
      </w:pPr>
    </w:p>
    <w:p w:rsidR="00C2719E" w:rsidRDefault="00C2719E" w:rsidP="00477B9F">
      <w:pPr>
        <w:jc w:val="center"/>
        <w:rPr>
          <w:sz w:val="28"/>
          <w:szCs w:val="28"/>
        </w:rPr>
      </w:pPr>
    </w:p>
    <w:p w:rsidR="00477B9F" w:rsidRPr="003229A4" w:rsidRDefault="00477B9F" w:rsidP="00477B9F">
      <w:pPr>
        <w:jc w:val="center"/>
        <w:rPr>
          <w:sz w:val="28"/>
          <w:szCs w:val="28"/>
        </w:rPr>
      </w:pPr>
      <w:r w:rsidRPr="003229A4">
        <w:rPr>
          <w:sz w:val="28"/>
          <w:szCs w:val="28"/>
        </w:rPr>
        <w:t>г. Пермь, 202</w:t>
      </w:r>
      <w:r>
        <w:rPr>
          <w:sz w:val="28"/>
          <w:szCs w:val="28"/>
        </w:rPr>
        <w:t>5</w:t>
      </w:r>
      <w:r w:rsidRPr="003229A4">
        <w:rPr>
          <w:sz w:val="28"/>
          <w:szCs w:val="28"/>
        </w:rPr>
        <w:t xml:space="preserve"> г.</w:t>
      </w:r>
    </w:p>
    <w:p w:rsidR="00477B9F" w:rsidRPr="006B6CEC" w:rsidRDefault="00477B9F" w:rsidP="00477B9F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3229A4">
        <w:rPr>
          <w:sz w:val="28"/>
          <w:szCs w:val="28"/>
        </w:rPr>
        <w:br w:type="page"/>
      </w:r>
      <w:r w:rsidRPr="006B6CEC">
        <w:rPr>
          <w:rFonts w:eastAsia="Arial"/>
          <w:color w:val="000000"/>
          <w:sz w:val="28"/>
          <w:szCs w:val="28"/>
        </w:rPr>
        <w:lastRenderedPageBreak/>
        <w:t>Внести в пункт 2.3.2</w:t>
      </w:r>
      <w:proofErr w:type="gramStart"/>
      <w:r w:rsidRPr="006B6CEC">
        <w:rPr>
          <w:rFonts w:eastAsia="Arial"/>
          <w:color w:val="000000"/>
          <w:sz w:val="28"/>
          <w:szCs w:val="28"/>
        </w:rPr>
        <w:t>. устава</w:t>
      </w:r>
      <w:proofErr w:type="gramEnd"/>
      <w:r w:rsidRPr="006B6CEC">
        <w:rPr>
          <w:rFonts w:eastAsia="Arial"/>
          <w:color w:val="000000"/>
          <w:sz w:val="28"/>
          <w:szCs w:val="28"/>
        </w:rPr>
        <w:t xml:space="preserve"> Пермского краевого государственного унитарного предприятия «Краевые электрические сети» изменение, изложив его в следующей редакции: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«2.3.2. по дополнительной деятельности: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электрического оборудования;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строительство коммунальных объектов для обеспечения электроэнергией;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производство электромонтажных работ;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оказание услуг в сфере теплоснабжения и горячего водоснабжения;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реализация тепловой энергии (мощности), теплоносителя;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оказание услуг по передаче тепловой энергии, теплоносителя;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оказание услуг по поддержанию резервной тепловой мощности;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 xml:space="preserve">подключение (технологическое присоединение) </w:t>
      </w:r>
      <w:proofErr w:type="spellStart"/>
      <w:r w:rsidRPr="006B6CEC">
        <w:rPr>
          <w:rFonts w:eastAsia="Arial"/>
          <w:sz w:val="28"/>
          <w:szCs w:val="28"/>
        </w:rPr>
        <w:t>теплопотребляющих</w:t>
      </w:r>
      <w:proofErr w:type="spellEnd"/>
      <w:r w:rsidRPr="006B6CEC">
        <w:rPr>
          <w:rFonts w:eastAsia="Arial"/>
          <w:sz w:val="28"/>
          <w:szCs w:val="28"/>
        </w:rPr>
        <w:t xml:space="preserve"> установок потребителей к системе теплоснабжения;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распределение тепловой нагрузки и управление системами теплоснабжения;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организация коммерческого учёта тепловой энергии, теплоносителя;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 xml:space="preserve">вывод источников тепловой энергии, тепловых сетей в ремонт </w:t>
      </w:r>
      <w:r w:rsidRPr="006B6CEC">
        <w:rPr>
          <w:rFonts w:eastAsia="Arial"/>
          <w:sz w:val="28"/>
          <w:szCs w:val="28"/>
        </w:rPr>
        <w:br/>
        <w:t>и из эксплуатации;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организация развития систем теплоснабжения поселений, муниципальных округов, городских округов, городов федерального значения;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транспортировка воды, включая распределение воды;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подвоз воды в случаях, установленных действующим законодательством;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подключение (технологическое присоединение) к централизованной системе водоснабжения;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приготовление воды на нужды горячего водоснабжения;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транспортировка горячей воды;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sz w:val="28"/>
          <w:szCs w:val="28"/>
        </w:rPr>
      </w:pPr>
      <w:r w:rsidRPr="006B6CEC">
        <w:rPr>
          <w:rFonts w:eastAsia="Arial"/>
          <w:sz w:val="28"/>
          <w:szCs w:val="28"/>
        </w:rPr>
        <w:t>подключение (технологическое присоединение) к централизованной системе горячего водоснабжения;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иные виды деятельности, направленные на достижение уставных целей;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К деятельности по дополнительным видам работ относятся: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и обслуживание распределителей и трансформаторов электроэнергии;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и обслуживание электрических двигателей, генераторов и моторно-генераторных установок;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и обслуживание распределительных щитов и аппаратов коммутационной панели;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и обслуживание реле и промышленных средств управления;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и обслуживание электрического осветительного оборудования;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и обслуживание проводных устройств, передающих электроэнергию;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lastRenderedPageBreak/>
        <w:t xml:space="preserve">строительство линий распределения электроэнергии, а также зданий </w:t>
      </w:r>
      <w:r w:rsidRPr="006B6CEC">
        <w:rPr>
          <w:rFonts w:eastAsia="Arial"/>
          <w:color w:val="000000"/>
          <w:sz w:val="28"/>
          <w:szCs w:val="28"/>
        </w:rPr>
        <w:br/>
        <w:t>и сооружений, которые являются неотъемлемой частью этих систем;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 xml:space="preserve">строительство сооружений гражданского строительства, таких </w:t>
      </w:r>
      <w:r w:rsidRPr="006B6CEC">
        <w:rPr>
          <w:rFonts w:eastAsia="Arial"/>
          <w:color w:val="000000"/>
          <w:sz w:val="28"/>
          <w:szCs w:val="28"/>
        </w:rPr>
        <w:br/>
        <w:t>как междугородные и городские линии распределения электроэнергии;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установка электротехнических систем во всех видах зданий и сооружений гражданского строительства;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монтаж электропроводки и электроарматуры;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а также: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ремонт (монтаж), наладка (испытания) сетей и систем управления, защиты, автоматики, измерений, сигнализации, приборов учета и качества электрической энергии;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 xml:space="preserve">проведение испытаний и измерений параметров энергоустановок и их частей и элементов в процессе ремонта (монтажа), наладки, эксплуатации, </w:t>
      </w:r>
      <w:r w:rsidR="00135688">
        <w:rPr>
          <w:rFonts w:eastAsia="Arial"/>
          <w:color w:val="000000"/>
          <w:sz w:val="28"/>
          <w:szCs w:val="28"/>
        </w:rPr>
        <w:br/>
      </w:r>
      <w:r w:rsidRPr="006B6CEC">
        <w:rPr>
          <w:rFonts w:eastAsia="Arial"/>
          <w:color w:val="000000"/>
          <w:sz w:val="28"/>
          <w:szCs w:val="28"/>
        </w:rPr>
        <w:t>а также измерения качества электрической энергии;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 xml:space="preserve">испытания опор, проводов, изоляторов, арматуры и других элементов линий электропередачи и подстанций, а также индивидуальных средств защиты </w:t>
      </w:r>
      <w:r w:rsidRPr="006B6CEC">
        <w:rPr>
          <w:rFonts w:eastAsia="Arial"/>
          <w:color w:val="000000"/>
          <w:sz w:val="28"/>
          <w:szCs w:val="28"/>
        </w:rPr>
        <w:br/>
        <w:t>от поражения электрическим током;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 xml:space="preserve">анализ электрических и технологических систем электроустановок и сетей </w:t>
      </w:r>
      <w:r w:rsidRPr="006B6CEC">
        <w:rPr>
          <w:rFonts w:eastAsia="Arial"/>
          <w:color w:val="000000"/>
          <w:sz w:val="28"/>
          <w:szCs w:val="28"/>
        </w:rPr>
        <w:br/>
        <w:t>в нормальных и ремонтных режимах с разработкой мер по обеспечению надежности электроустановок и сетей;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 xml:space="preserve">производство расчетов режимов работы </w:t>
      </w:r>
      <w:proofErr w:type="spellStart"/>
      <w:r w:rsidRPr="006B6CEC">
        <w:rPr>
          <w:rFonts w:eastAsia="Arial"/>
          <w:color w:val="000000"/>
          <w:sz w:val="28"/>
          <w:szCs w:val="28"/>
        </w:rPr>
        <w:t>энергооборудования</w:t>
      </w:r>
      <w:proofErr w:type="spellEnd"/>
      <w:r w:rsidRPr="006B6CEC">
        <w:rPr>
          <w:rFonts w:eastAsia="Arial"/>
          <w:color w:val="000000"/>
          <w:sz w:val="28"/>
          <w:szCs w:val="28"/>
        </w:rPr>
        <w:t>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проектирование систем управления, защиты, автоматической сигнализации и измерений для электрических распределительных сетей, а также электрических распределительных сетей;</w:t>
      </w:r>
    </w:p>
    <w:p w:rsidR="00477B9F" w:rsidRPr="006B6CEC" w:rsidRDefault="00477B9F" w:rsidP="00477B9F">
      <w:pPr>
        <w:spacing w:line="360" w:lineRule="exact"/>
        <w:ind w:firstLine="709"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расчеты и обоснования нормативов технологических потерь электрической энергии при ее передаче по электрическим сетям</w:t>
      </w:r>
      <w:r w:rsidR="006B6CEC">
        <w:rPr>
          <w:rFonts w:eastAsia="Arial"/>
          <w:color w:val="000000"/>
          <w:sz w:val="28"/>
          <w:szCs w:val="28"/>
        </w:rPr>
        <w:t>,</w:t>
      </w:r>
      <w:r w:rsidRPr="006B6CEC">
        <w:rPr>
          <w:rFonts w:eastAsia="Arial"/>
          <w:color w:val="000000"/>
          <w:sz w:val="28"/>
          <w:szCs w:val="28"/>
        </w:rPr>
        <w:t xml:space="preserve"> и разработка мероприятий по снижению фактических потерь электроэнергии;</w:t>
      </w:r>
    </w:p>
    <w:p w:rsidR="00477B9F" w:rsidRPr="0038487B" w:rsidRDefault="00477B9F" w:rsidP="00477B9F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6B6CEC">
        <w:rPr>
          <w:rFonts w:eastAsia="Arial"/>
          <w:color w:val="000000"/>
          <w:sz w:val="28"/>
          <w:szCs w:val="28"/>
        </w:rPr>
        <w:t>надзор за безопасной эксплуатацией и техническим состоянием энергоустановок.».</w:t>
      </w:r>
    </w:p>
    <w:p w:rsidR="00477B9F" w:rsidRPr="0038487B" w:rsidRDefault="00477B9F" w:rsidP="00477B9F">
      <w:pPr>
        <w:ind w:firstLine="709"/>
        <w:jc w:val="both"/>
        <w:rPr>
          <w:sz w:val="28"/>
          <w:szCs w:val="28"/>
        </w:rPr>
      </w:pPr>
    </w:p>
    <w:p w:rsidR="000764AE" w:rsidRPr="00F32D04" w:rsidRDefault="000764AE" w:rsidP="00F32D04">
      <w:pPr>
        <w:tabs>
          <w:tab w:val="left" w:pos="1365"/>
        </w:tabs>
        <w:rPr>
          <w:sz w:val="28"/>
          <w:szCs w:val="28"/>
        </w:rPr>
      </w:pPr>
    </w:p>
    <w:sectPr w:rsidR="000764AE" w:rsidRPr="00F32D04" w:rsidSect="001445A3">
      <w:headerReference w:type="even" r:id="rId8"/>
      <w:headerReference w:type="default" r:id="rId9"/>
      <w:foot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A9" w:rsidRDefault="004115A9">
      <w:r>
        <w:separator/>
      </w:r>
    </w:p>
  </w:endnote>
  <w:endnote w:type="continuationSeparator" w:id="0">
    <w:p w:rsidR="004115A9" w:rsidRDefault="0041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AE" w:rsidRDefault="000764A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A9" w:rsidRDefault="004115A9">
      <w:r>
        <w:separator/>
      </w:r>
    </w:p>
  </w:footnote>
  <w:footnote w:type="continuationSeparator" w:id="0">
    <w:p w:rsidR="004115A9" w:rsidRDefault="0041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AE" w:rsidRDefault="000764A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64AE" w:rsidRDefault="000764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AE" w:rsidRDefault="000764AE" w:rsidP="00956F6F">
    <w:pPr>
      <w:pStyle w:val="a3"/>
      <w:framePr w:wrap="around" w:vAnchor="text" w:hAnchor="margin" w:xAlign="center" w:y="1"/>
      <w:jc w:val="left"/>
      <w:rPr>
        <w:rStyle w:val="ac"/>
      </w:rPr>
    </w:pPr>
  </w:p>
  <w:p w:rsidR="000764AE" w:rsidRDefault="000764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5F"/>
    <w:rsid w:val="00013C71"/>
    <w:rsid w:val="00017A65"/>
    <w:rsid w:val="000764AE"/>
    <w:rsid w:val="000D0939"/>
    <w:rsid w:val="000E5217"/>
    <w:rsid w:val="00135688"/>
    <w:rsid w:val="001445A3"/>
    <w:rsid w:val="00227C05"/>
    <w:rsid w:val="002D3448"/>
    <w:rsid w:val="002E1875"/>
    <w:rsid w:val="002E4C45"/>
    <w:rsid w:val="0032388A"/>
    <w:rsid w:val="00362DA0"/>
    <w:rsid w:val="00365BE6"/>
    <w:rsid w:val="003744FD"/>
    <w:rsid w:val="004115A9"/>
    <w:rsid w:val="00477B9F"/>
    <w:rsid w:val="00480CFD"/>
    <w:rsid w:val="00531916"/>
    <w:rsid w:val="00593CC2"/>
    <w:rsid w:val="005B7C2E"/>
    <w:rsid w:val="006A09B1"/>
    <w:rsid w:val="006B6CEC"/>
    <w:rsid w:val="007102A7"/>
    <w:rsid w:val="00744A76"/>
    <w:rsid w:val="007743C4"/>
    <w:rsid w:val="007C7364"/>
    <w:rsid w:val="007D0694"/>
    <w:rsid w:val="00823D99"/>
    <w:rsid w:val="00871E57"/>
    <w:rsid w:val="008A5A75"/>
    <w:rsid w:val="008D0B22"/>
    <w:rsid w:val="008D1017"/>
    <w:rsid w:val="008E45AE"/>
    <w:rsid w:val="00925108"/>
    <w:rsid w:val="00956F6F"/>
    <w:rsid w:val="00A7488C"/>
    <w:rsid w:val="00AB1747"/>
    <w:rsid w:val="00AF175F"/>
    <w:rsid w:val="00B82EB8"/>
    <w:rsid w:val="00BB03DF"/>
    <w:rsid w:val="00C2719E"/>
    <w:rsid w:val="00C61941"/>
    <w:rsid w:val="00C80448"/>
    <w:rsid w:val="00C901A4"/>
    <w:rsid w:val="00CF5B07"/>
    <w:rsid w:val="00D16C9F"/>
    <w:rsid w:val="00D42B5F"/>
    <w:rsid w:val="00D83325"/>
    <w:rsid w:val="00E26EB2"/>
    <w:rsid w:val="00E36C5D"/>
    <w:rsid w:val="00E7043C"/>
    <w:rsid w:val="00E80803"/>
    <w:rsid w:val="00E94347"/>
    <w:rsid w:val="00ED4EFE"/>
    <w:rsid w:val="00F12512"/>
    <w:rsid w:val="00F26D78"/>
    <w:rsid w:val="00F32D04"/>
    <w:rsid w:val="00F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A7D97-3A8F-453E-82F7-F3B6ADC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A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link w:val="1"/>
    <w:uiPriority w:val="99"/>
    <w:rsid w:val="006A6A0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Desktop\&#1041;&#1083;&#1072;&#1085;&#1082;&#1080;%20&#1076;&#1083;&#1103;%20&#1046;&#1050;&#1061;\&#1041;&#1083;&#1072;&#1085;&#1082;_&#1055;&#1088;&#1080;&#1082;&#1072;&#1079;%20&#1052;&#1080;&#1085;&#1046;&#1050;&#1061;%20&#1055;&#1077;&#1088;&#1084;&#1089;&#1082;&#1086;&#1075;&#1086;%20&#1082;&#1088;&#1072;&#1103;\&#1041;&#1083;&#1072;&#1085;&#1082;_&#1055;&#1088;&#1080;&#1082;&#1072;&#1079;%20&#1052;&#1080;&#1085;&#1046;&#1050;&#1061;%20&#1055;&#1077;&#1088;&#1084;&#1089;&#1082;&#1086;&#1075;&#1086;%20&#1082;&#1088;&#1072;&#1103;_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C60F-4486-4209-B30F-F345050D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Бланк_Приказ МинЖКХ Пермского края_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 Науменко</dc:creator>
  <cp:keywords/>
  <cp:lastModifiedBy>Жоголь Наталья Федоровна</cp:lastModifiedBy>
  <cp:revision>3</cp:revision>
  <cp:lastPrinted>1899-12-31T19:00:00Z</cp:lastPrinted>
  <dcterms:created xsi:type="dcterms:W3CDTF">2025-07-09T07:43:00Z</dcterms:created>
  <dcterms:modified xsi:type="dcterms:W3CDTF">2025-07-09T07:44:00Z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Доверенность на Смолякову Е.Р.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090000019b53a874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