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B8C2" w14:textId="681CD364" w:rsidR="005B164C" w:rsidRPr="00BD54ED" w:rsidRDefault="005B164C" w:rsidP="00D144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ДОГОВОР</w:t>
      </w:r>
      <w:r w:rsidR="007B58BF" w:rsidRPr="00BD54ED">
        <w:rPr>
          <w:rFonts w:ascii="Times New Roman" w:hAnsi="Times New Roman" w:cs="Times New Roman"/>
          <w:sz w:val="24"/>
          <w:szCs w:val="24"/>
        </w:rPr>
        <w:t xml:space="preserve"> №</w:t>
      </w:r>
      <w:r w:rsidR="00BE49E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7E2EDFB" w14:textId="77777777" w:rsidR="005B164C" w:rsidRPr="00BD54ED" w:rsidRDefault="005B164C" w:rsidP="00D144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</w:t>
      </w:r>
    </w:p>
    <w:p w14:paraId="27D06145" w14:textId="6E4F49F1" w:rsidR="005B164C" w:rsidRPr="00BD54ED" w:rsidRDefault="005B164C" w:rsidP="00D144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к с</w:t>
      </w:r>
      <w:r w:rsidR="00BF6725">
        <w:rPr>
          <w:rFonts w:ascii="Times New Roman" w:hAnsi="Times New Roman" w:cs="Times New Roman"/>
          <w:sz w:val="24"/>
          <w:szCs w:val="24"/>
        </w:rPr>
        <w:t>ис</w:t>
      </w:r>
      <w:r w:rsidRPr="00BD54ED">
        <w:rPr>
          <w:rFonts w:ascii="Times New Roman" w:hAnsi="Times New Roman" w:cs="Times New Roman"/>
          <w:sz w:val="24"/>
          <w:szCs w:val="24"/>
        </w:rPr>
        <w:t>т</w:t>
      </w:r>
      <w:r w:rsidR="00BF6725">
        <w:rPr>
          <w:rFonts w:ascii="Times New Roman" w:hAnsi="Times New Roman" w:cs="Times New Roman"/>
          <w:sz w:val="24"/>
          <w:szCs w:val="24"/>
        </w:rPr>
        <w:t>еме теплоснабжения</w:t>
      </w:r>
    </w:p>
    <w:p w14:paraId="0946E088" w14:textId="3828D784" w:rsidR="00BF6725" w:rsidRDefault="00BE49EF" w:rsidP="003A55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Кунгурский</w:t>
      </w:r>
      <w:r w:rsidR="00BF6725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</w:p>
    <w:p w14:paraId="59C1F3CF" w14:textId="7084AB09" w:rsidR="005B164C" w:rsidRPr="00BD54ED" w:rsidRDefault="00BF6725" w:rsidP="003A55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Пермский край</w:t>
      </w:r>
      <w:r w:rsidR="00F8394D" w:rsidRPr="00BD54E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F41C1F" w:rsidRPr="00BD54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D272B" w:rsidRPr="00BD54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1C1F" w:rsidRPr="00BD5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F41C1F" w:rsidRPr="00BD54E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51294" w:rsidRPr="00BD54ED">
        <w:rPr>
          <w:rFonts w:ascii="Times New Roman" w:hAnsi="Times New Roman" w:cs="Times New Roman"/>
          <w:sz w:val="24"/>
          <w:szCs w:val="24"/>
        </w:rPr>
        <w:t>__</w:t>
      </w:r>
      <w:r w:rsidR="00F41C1F" w:rsidRPr="00BD54ED">
        <w:rPr>
          <w:rFonts w:ascii="Times New Roman" w:hAnsi="Times New Roman" w:cs="Times New Roman"/>
          <w:sz w:val="24"/>
          <w:szCs w:val="24"/>
        </w:rPr>
        <w:t>»</w:t>
      </w:r>
      <w:r w:rsidR="0027497F"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F51294" w:rsidRPr="00BD54ED">
        <w:rPr>
          <w:rFonts w:ascii="Times New Roman" w:hAnsi="Times New Roman" w:cs="Times New Roman"/>
          <w:sz w:val="24"/>
          <w:szCs w:val="24"/>
        </w:rPr>
        <w:t>_________</w:t>
      </w:r>
      <w:r w:rsidR="003F7620">
        <w:rPr>
          <w:rFonts w:ascii="Times New Roman" w:hAnsi="Times New Roman" w:cs="Times New Roman"/>
          <w:sz w:val="24"/>
          <w:szCs w:val="24"/>
        </w:rPr>
        <w:t>_______</w:t>
      </w:r>
    </w:p>
    <w:p w14:paraId="00B33D32" w14:textId="77777777" w:rsidR="005B164C" w:rsidRPr="00BD54ED" w:rsidRDefault="005B164C" w:rsidP="00D144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299143F" w14:textId="09BC0077" w:rsidR="00552519" w:rsidRPr="00552519" w:rsidRDefault="00552519" w:rsidP="0055251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80"/>
          <w:sz w:val="24"/>
          <w:szCs w:val="24"/>
        </w:rPr>
      </w:pPr>
      <w:r w:rsidRPr="00552519">
        <w:rPr>
          <w:rFonts w:ascii="Times New Roman" w:eastAsia="Times New Roman" w:hAnsi="Times New Roman" w:cs="Times New Roman"/>
          <w:sz w:val="24"/>
          <w:szCs w:val="24"/>
        </w:rPr>
        <w:t>Пермское краевое государственное унитарное предприятие «Краевые электрические сети»,</w:t>
      </w:r>
      <w:r w:rsidRPr="0055251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>именуемое</w:t>
      </w:r>
      <w:r w:rsidRPr="0055251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5251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5251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дальнейшем 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55251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552519">
        <w:rPr>
          <w:rFonts w:ascii="Times New Roman" w:eastAsia="Times New Roman" w:hAnsi="Times New Roman" w:cs="Times New Roman"/>
          <w:bCs/>
          <w:sz w:val="24"/>
          <w:szCs w:val="24"/>
        </w:rPr>
        <w:t>, в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 xml:space="preserve"> лице директора Черепанова Владислава </w:t>
      </w:r>
      <w:proofErr w:type="spellStart"/>
      <w:r w:rsidRPr="00552519">
        <w:rPr>
          <w:rFonts w:ascii="Times New Roman" w:eastAsia="Times New Roman" w:hAnsi="Times New Roman" w:cs="Times New Roman"/>
          <w:sz w:val="24"/>
          <w:szCs w:val="24"/>
        </w:rPr>
        <w:t>Руфовича</w:t>
      </w:r>
      <w:proofErr w:type="spellEnd"/>
      <w:r w:rsidRPr="00552519">
        <w:rPr>
          <w:rFonts w:ascii="Times New Roman" w:eastAsia="Times New Roman" w:hAnsi="Times New Roman" w:cs="Times New Roman"/>
          <w:sz w:val="24"/>
          <w:szCs w:val="24"/>
        </w:rPr>
        <w:t>, действующего</w:t>
      </w:r>
      <w:r w:rsidRPr="0055251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>на основании Устава, с одной</w:t>
      </w:r>
      <w:r w:rsidRPr="0055251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>стороны,</w:t>
      </w:r>
    </w:p>
    <w:p w14:paraId="55AA9924" w14:textId="77777777" w:rsidR="00552519" w:rsidRPr="00552519" w:rsidRDefault="00552519" w:rsidP="0055251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5525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52519">
        <w:rPr>
          <w:rFonts w:ascii="Times New Roman" w:eastAsia="Times New Roman" w:hAnsi="Times New Roman" w:cs="Times New Roman"/>
          <w:spacing w:val="365"/>
          <w:sz w:val="24"/>
          <w:szCs w:val="24"/>
        </w:rPr>
        <w:t xml:space="preserve"> </w:t>
      </w:r>
      <w:r w:rsidRPr="005525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52519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_____________________________________________________________</w:t>
      </w:r>
      <w:r w:rsidRPr="00552519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, </w:t>
      </w:r>
    </w:p>
    <w:p w14:paraId="0CC1D545" w14:textId="456A7965" w:rsidR="00552519" w:rsidRPr="00552519" w:rsidRDefault="00552519" w:rsidP="0055251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519"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</w:t>
      </w:r>
      <w:r w:rsidRPr="0055251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Заявитель</w:t>
      </w:r>
      <w:r w:rsidRPr="0055251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552519">
        <w:rPr>
          <w:rFonts w:ascii="Times New Roman" w:eastAsia="Times New Roman" w:hAnsi="Times New Roman" w:cs="Times New Roman"/>
          <w:sz w:val="24"/>
          <w:szCs w:val="24"/>
        </w:rPr>
        <w:t>, в лице ______________________________, действующего на основании_______________________________________, с другой стороны, далее по тексту именуемые стороны, заключили настоящий Договор о нижеследующем.</w:t>
      </w:r>
    </w:p>
    <w:p w14:paraId="5D58A67D" w14:textId="77777777" w:rsidR="00C25216" w:rsidRPr="00BD54ED" w:rsidRDefault="00C25216" w:rsidP="00BF672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F0EFF" w14:textId="4E097EF7" w:rsidR="005B164C" w:rsidRPr="00BD54ED" w:rsidRDefault="005B164C" w:rsidP="001722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349505E4" w14:textId="1981666C" w:rsidR="00C963E1" w:rsidRPr="00AA779C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1. Исполнитель, обязуется самостоятельно</w:t>
      </w:r>
      <w:r w:rsidR="00E5432C" w:rsidRPr="00BD54ED">
        <w:rPr>
          <w:rFonts w:ascii="Times New Roman" w:hAnsi="Times New Roman" w:cs="Times New Roman"/>
          <w:sz w:val="24"/>
          <w:szCs w:val="24"/>
        </w:rPr>
        <w:t>,</w:t>
      </w:r>
      <w:r w:rsidRPr="00BD54ED">
        <w:rPr>
          <w:rFonts w:ascii="Times New Roman" w:hAnsi="Times New Roman" w:cs="Times New Roman"/>
          <w:sz w:val="24"/>
          <w:szCs w:val="24"/>
        </w:rPr>
        <w:t xml:space="preserve"> либо с привлечением третьих лиц</w:t>
      </w:r>
      <w:r w:rsidR="00E5432C" w:rsidRPr="00BD54ED">
        <w:rPr>
          <w:rFonts w:ascii="Times New Roman" w:hAnsi="Times New Roman" w:cs="Times New Roman"/>
          <w:sz w:val="24"/>
          <w:szCs w:val="24"/>
        </w:rPr>
        <w:t>,</w:t>
      </w:r>
      <w:r w:rsidRPr="00BD54ED">
        <w:rPr>
          <w:rFonts w:ascii="Times New Roman" w:hAnsi="Times New Roman" w:cs="Times New Roman"/>
          <w:sz w:val="24"/>
          <w:szCs w:val="24"/>
        </w:rPr>
        <w:t xml:space="preserve"> выполнить мероприятия </w:t>
      </w:r>
      <w:r w:rsidR="00D95B7F" w:rsidRPr="00BD54ED">
        <w:rPr>
          <w:rFonts w:ascii="Times New Roman" w:hAnsi="Times New Roman" w:cs="Times New Roman"/>
          <w:sz w:val="24"/>
          <w:szCs w:val="24"/>
        </w:rPr>
        <w:t xml:space="preserve">по осуществлению </w:t>
      </w:r>
      <w:r w:rsidRPr="00BD54ED">
        <w:rPr>
          <w:rFonts w:ascii="Times New Roman" w:hAnsi="Times New Roman" w:cs="Times New Roman"/>
          <w:sz w:val="24"/>
          <w:szCs w:val="24"/>
        </w:rPr>
        <w:t>подключени</w:t>
      </w:r>
      <w:r w:rsidR="00D95B7F" w:rsidRPr="00BD54ED">
        <w:rPr>
          <w:rFonts w:ascii="Times New Roman" w:hAnsi="Times New Roman" w:cs="Times New Roman"/>
          <w:sz w:val="24"/>
          <w:szCs w:val="24"/>
        </w:rPr>
        <w:t>я</w:t>
      </w:r>
      <w:r w:rsidRPr="00BD54ED">
        <w:rPr>
          <w:rFonts w:ascii="Times New Roman" w:hAnsi="Times New Roman" w:cs="Times New Roman"/>
          <w:sz w:val="24"/>
          <w:szCs w:val="24"/>
        </w:rPr>
        <w:t xml:space="preserve"> (технологическо</w:t>
      </w:r>
      <w:r w:rsidR="00E5432C" w:rsidRPr="00BD54ED">
        <w:rPr>
          <w:rFonts w:ascii="Times New Roman" w:hAnsi="Times New Roman" w:cs="Times New Roman"/>
          <w:sz w:val="24"/>
          <w:szCs w:val="24"/>
        </w:rPr>
        <w:t>го</w:t>
      </w:r>
      <w:r w:rsidRPr="00BD54ED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E5432C" w:rsidRPr="00BD54ED">
        <w:rPr>
          <w:rFonts w:ascii="Times New Roman" w:hAnsi="Times New Roman" w:cs="Times New Roman"/>
          <w:sz w:val="24"/>
          <w:szCs w:val="24"/>
        </w:rPr>
        <w:t>я</w:t>
      </w:r>
      <w:r w:rsidRPr="00BD54ED">
        <w:rPr>
          <w:rFonts w:ascii="Times New Roman" w:hAnsi="Times New Roman" w:cs="Times New Roman"/>
          <w:sz w:val="24"/>
          <w:szCs w:val="24"/>
        </w:rPr>
        <w:t>)</w:t>
      </w:r>
      <w:r w:rsidR="00E5432C" w:rsidRPr="00BD54ED">
        <w:rPr>
          <w:rFonts w:ascii="Times New Roman" w:hAnsi="Times New Roman" w:cs="Times New Roman"/>
          <w:sz w:val="24"/>
          <w:szCs w:val="24"/>
        </w:rPr>
        <w:t xml:space="preserve"> к с</w:t>
      </w:r>
      <w:r w:rsidR="00FC65FC">
        <w:rPr>
          <w:rFonts w:ascii="Times New Roman" w:hAnsi="Times New Roman" w:cs="Times New Roman"/>
          <w:sz w:val="24"/>
          <w:szCs w:val="24"/>
        </w:rPr>
        <w:t>истеме</w:t>
      </w:r>
      <w:r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FC65FC">
        <w:rPr>
          <w:rFonts w:ascii="Times New Roman" w:hAnsi="Times New Roman" w:cs="Times New Roman"/>
          <w:sz w:val="24"/>
          <w:szCs w:val="24"/>
        </w:rPr>
        <w:t>теплоснабжения</w:t>
      </w:r>
      <w:r w:rsidR="00D95B7F"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Pr="00BD54ED">
        <w:rPr>
          <w:rFonts w:ascii="Times New Roman" w:hAnsi="Times New Roman" w:cs="Times New Roman"/>
          <w:sz w:val="24"/>
          <w:szCs w:val="24"/>
        </w:rPr>
        <w:t>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15555F" w:rsidRPr="00BD54ED">
        <w:rPr>
          <w:rFonts w:ascii="Times New Roman" w:hAnsi="Times New Roman" w:cs="Times New Roman"/>
          <w:sz w:val="24"/>
          <w:szCs w:val="24"/>
        </w:rPr>
        <w:t>:</w:t>
      </w:r>
      <w:bookmarkStart w:id="0" w:name="_Hlk102029788"/>
      <w:r w:rsidR="007C5DD2" w:rsidRPr="00BD54E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52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</w:t>
      </w:r>
      <w:r w:rsidR="00960A6C" w:rsidRPr="00960A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960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4ED">
        <w:rPr>
          <w:rFonts w:ascii="Times New Roman" w:hAnsi="Times New Roman" w:cs="Times New Roman"/>
          <w:sz w:val="24"/>
          <w:szCs w:val="24"/>
        </w:rPr>
        <w:t>на котор</w:t>
      </w:r>
      <w:r w:rsidR="002935C4">
        <w:rPr>
          <w:rFonts w:ascii="Times New Roman" w:hAnsi="Times New Roman" w:cs="Times New Roman"/>
          <w:sz w:val="24"/>
          <w:szCs w:val="24"/>
        </w:rPr>
        <w:t>ых</w:t>
      </w:r>
      <w:r w:rsidRPr="00BD54ED">
        <w:rPr>
          <w:rFonts w:ascii="Times New Roman" w:hAnsi="Times New Roman" w:cs="Times New Roman"/>
          <w:sz w:val="24"/>
          <w:szCs w:val="24"/>
        </w:rPr>
        <w:t xml:space="preserve"> предусматривается потребление тепловой энергии, в соответствии с </w:t>
      </w:r>
      <w:r w:rsidR="00AA779C">
        <w:rPr>
          <w:rFonts w:ascii="Times New Roman" w:hAnsi="Times New Roman" w:cs="Times New Roman"/>
          <w:sz w:val="24"/>
          <w:szCs w:val="24"/>
        </w:rPr>
        <w:t>«</w:t>
      </w:r>
      <w:r w:rsidR="00AA779C" w:rsidRPr="00AA779C">
        <w:rPr>
          <w:rFonts w:ascii="Times New Roman" w:hAnsi="Times New Roman" w:cs="Times New Roman"/>
          <w:sz w:val="24"/>
          <w:szCs w:val="24"/>
        </w:rPr>
        <w:t>Правила</w:t>
      </w:r>
      <w:r w:rsidR="00AA779C">
        <w:rPr>
          <w:rFonts w:ascii="Times New Roman" w:hAnsi="Times New Roman" w:cs="Times New Roman"/>
          <w:sz w:val="24"/>
          <w:szCs w:val="24"/>
        </w:rPr>
        <w:t xml:space="preserve">ми </w:t>
      </w:r>
      <w:r w:rsidR="00AA779C" w:rsidRPr="00AA779C">
        <w:rPr>
          <w:rFonts w:ascii="Times New Roman" w:hAnsi="Times New Roman" w:cs="Times New Roman"/>
          <w:sz w:val="24"/>
          <w:szCs w:val="24"/>
        </w:rPr>
        <w:t>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</w:t>
      </w:r>
      <w:r w:rsidR="00AA779C">
        <w:rPr>
          <w:rFonts w:ascii="Times New Roman" w:hAnsi="Times New Roman" w:cs="Times New Roman"/>
          <w:sz w:val="24"/>
          <w:szCs w:val="24"/>
        </w:rPr>
        <w:t>» (</w:t>
      </w:r>
      <w:r w:rsidR="00BE0E0C">
        <w:rPr>
          <w:rFonts w:ascii="Times New Roman" w:hAnsi="Times New Roman" w:cs="Times New Roman"/>
          <w:sz w:val="24"/>
          <w:szCs w:val="24"/>
        </w:rPr>
        <w:t xml:space="preserve">утверждены </w:t>
      </w:r>
      <w:r w:rsidR="00BE0E0C" w:rsidRPr="00BE0E0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BE0E0C">
        <w:rPr>
          <w:rFonts w:ascii="Times New Roman" w:hAnsi="Times New Roman" w:cs="Times New Roman"/>
          <w:sz w:val="24"/>
          <w:szCs w:val="24"/>
        </w:rPr>
        <w:t xml:space="preserve"> </w:t>
      </w:r>
      <w:r w:rsidR="00BE0E0C" w:rsidRPr="00BE0E0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BE0E0C">
        <w:rPr>
          <w:rFonts w:ascii="Times New Roman" w:hAnsi="Times New Roman" w:cs="Times New Roman"/>
          <w:sz w:val="24"/>
          <w:szCs w:val="24"/>
        </w:rPr>
        <w:t xml:space="preserve"> </w:t>
      </w:r>
      <w:r w:rsidR="00BE0E0C" w:rsidRPr="00BE0E0C">
        <w:rPr>
          <w:rFonts w:ascii="Times New Roman" w:hAnsi="Times New Roman" w:cs="Times New Roman"/>
          <w:sz w:val="24"/>
          <w:szCs w:val="24"/>
        </w:rPr>
        <w:t>от 30 ноября 2021 г. N 2115</w:t>
      </w:r>
      <w:r w:rsidR="00AA779C">
        <w:rPr>
          <w:rFonts w:ascii="Times New Roman" w:hAnsi="Times New Roman" w:cs="Times New Roman"/>
          <w:sz w:val="24"/>
          <w:szCs w:val="24"/>
        </w:rPr>
        <w:t>)</w:t>
      </w:r>
      <w:r w:rsidR="008563C4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AA779C">
        <w:rPr>
          <w:rFonts w:ascii="Times New Roman" w:hAnsi="Times New Roman" w:cs="Times New Roman"/>
          <w:sz w:val="24"/>
          <w:szCs w:val="24"/>
        </w:rPr>
        <w:t xml:space="preserve">, </w:t>
      </w:r>
      <w:r w:rsidRPr="00BD54ED">
        <w:rPr>
          <w:rFonts w:ascii="Times New Roman" w:hAnsi="Times New Roman" w:cs="Times New Roman"/>
          <w:sz w:val="24"/>
          <w:szCs w:val="24"/>
        </w:rPr>
        <w:t>условиями на подключение (технологическое присоединение)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 xml:space="preserve"> к систем</w:t>
      </w:r>
      <w:r w:rsidR="00462FA3">
        <w:rPr>
          <w:rFonts w:ascii="Times New Roman" w:hAnsi="Times New Roman" w:cs="Times New Roman"/>
          <w:sz w:val="24"/>
          <w:szCs w:val="24"/>
        </w:rPr>
        <w:t>е</w:t>
      </w:r>
      <w:r w:rsidRPr="00BD54ED">
        <w:rPr>
          <w:rFonts w:ascii="Times New Roman" w:hAnsi="Times New Roman" w:cs="Times New Roman"/>
          <w:sz w:val="24"/>
          <w:szCs w:val="24"/>
        </w:rPr>
        <w:t xml:space="preserve"> теплоснабжения, приведенными </w:t>
      </w:r>
      <w:r w:rsidR="00462FA3">
        <w:rPr>
          <w:rFonts w:ascii="Times New Roman" w:hAnsi="Times New Roman" w:cs="Times New Roman"/>
          <w:sz w:val="24"/>
          <w:szCs w:val="24"/>
        </w:rPr>
        <w:t xml:space="preserve">в </w:t>
      </w:r>
      <w:r w:rsidRPr="00BD54ED">
        <w:rPr>
          <w:rFonts w:ascii="Times New Roman" w:hAnsi="Times New Roman" w:cs="Times New Roman"/>
          <w:sz w:val="24"/>
          <w:szCs w:val="24"/>
        </w:rPr>
        <w:t>приложени</w:t>
      </w:r>
      <w:r w:rsidR="00462FA3">
        <w:rPr>
          <w:rFonts w:ascii="Times New Roman" w:hAnsi="Times New Roman" w:cs="Times New Roman"/>
          <w:sz w:val="24"/>
          <w:szCs w:val="24"/>
        </w:rPr>
        <w:t>и</w:t>
      </w:r>
      <w:r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F41C1F" w:rsidRPr="00BD54ED">
        <w:rPr>
          <w:rFonts w:ascii="Times New Roman" w:hAnsi="Times New Roman" w:cs="Times New Roman"/>
          <w:sz w:val="24"/>
          <w:szCs w:val="24"/>
        </w:rPr>
        <w:t>№</w:t>
      </w:r>
      <w:r w:rsidRPr="00BD54ED">
        <w:rPr>
          <w:rFonts w:ascii="Times New Roman" w:hAnsi="Times New Roman" w:cs="Times New Roman"/>
          <w:sz w:val="24"/>
          <w:szCs w:val="24"/>
        </w:rPr>
        <w:t xml:space="preserve"> 1, а </w:t>
      </w:r>
      <w:r w:rsidR="00462FA3">
        <w:rPr>
          <w:rFonts w:ascii="Times New Roman" w:hAnsi="Times New Roman" w:cs="Times New Roman"/>
          <w:sz w:val="24"/>
          <w:szCs w:val="24"/>
        </w:rPr>
        <w:t>З</w:t>
      </w:r>
      <w:r w:rsidRPr="00BD54ED">
        <w:rPr>
          <w:rFonts w:ascii="Times New Roman" w:hAnsi="Times New Roman" w:cs="Times New Roman"/>
          <w:sz w:val="24"/>
          <w:szCs w:val="24"/>
        </w:rPr>
        <w:t>аявитель обязуется выполнить действия по подготовке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 xml:space="preserve"> к подключению (технологическому присоединению) и оплатить услуги по подключению (технологическому присоединению)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="00EB73A1">
        <w:rPr>
          <w:rFonts w:ascii="Times New Roman" w:hAnsi="Times New Roman" w:cs="Times New Roman"/>
          <w:sz w:val="24"/>
          <w:szCs w:val="24"/>
        </w:rPr>
        <w:t>.</w:t>
      </w:r>
    </w:p>
    <w:p w14:paraId="60123C49" w14:textId="5156FE7D" w:rsidR="005B164C" w:rsidRPr="00BD54ED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2. Перечень мероприятий (в том числе технических) по подключению (технологическому присоединению)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 xml:space="preserve"> к систем</w:t>
      </w:r>
      <w:r w:rsidR="00462FA3">
        <w:rPr>
          <w:rFonts w:ascii="Times New Roman" w:hAnsi="Times New Roman" w:cs="Times New Roman"/>
          <w:sz w:val="24"/>
          <w:szCs w:val="24"/>
        </w:rPr>
        <w:t>е</w:t>
      </w:r>
      <w:r w:rsidRPr="00BD54ED">
        <w:rPr>
          <w:rFonts w:ascii="Times New Roman" w:hAnsi="Times New Roman" w:cs="Times New Roman"/>
          <w:sz w:val="24"/>
          <w:szCs w:val="24"/>
        </w:rPr>
        <w:t xml:space="preserve"> теплоснабжения и обязательства сторон по их выполнению, в том числе мероприятия, выполняемые </w:t>
      </w:r>
      <w:r w:rsidR="00462FA3">
        <w:rPr>
          <w:rFonts w:ascii="Times New Roman" w:hAnsi="Times New Roman" w:cs="Times New Roman"/>
          <w:sz w:val="24"/>
          <w:szCs w:val="24"/>
        </w:rPr>
        <w:t>З</w:t>
      </w:r>
      <w:r w:rsidRPr="00BD54ED">
        <w:rPr>
          <w:rFonts w:ascii="Times New Roman" w:hAnsi="Times New Roman" w:cs="Times New Roman"/>
          <w:sz w:val="24"/>
          <w:szCs w:val="24"/>
        </w:rPr>
        <w:t>аявителем, и мероприятия, выполняемые Исполнителем</w:t>
      </w:r>
      <w:r w:rsidR="00462FA3">
        <w:rPr>
          <w:rFonts w:ascii="Times New Roman" w:hAnsi="Times New Roman" w:cs="Times New Roman"/>
          <w:sz w:val="24"/>
          <w:szCs w:val="24"/>
        </w:rPr>
        <w:t xml:space="preserve">, </w:t>
      </w:r>
      <w:r w:rsidRPr="00BD54ED">
        <w:rPr>
          <w:rFonts w:ascii="Times New Roman" w:hAnsi="Times New Roman" w:cs="Times New Roman"/>
          <w:sz w:val="24"/>
          <w:szCs w:val="24"/>
        </w:rPr>
        <w:t xml:space="preserve">приводится в приложении </w:t>
      </w:r>
      <w:r w:rsidR="00F41C1F" w:rsidRPr="00BD54ED">
        <w:rPr>
          <w:rFonts w:ascii="Times New Roman" w:hAnsi="Times New Roman" w:cs="Times New Roman"/>
          <w:sz w:val="24"/>
          <w:szCs w:val="24"/>
        </w:rPr>
        <w:t>№</w:t>
      </w:r>
      <w:r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011083" w:rsidRPr="00BD54ED">
        <w:rPr>
          <w:rFonts w:ascii="Times New Roman" w:hAnsi="Times New Roman" w:cs="Times New Roman"/>
          <w:sz w:val="24"/>
          <w:szCs w:val="24"/>
        </w:rPr>
        <w:t>2</w:t>
      </w:r>
      <w:r w:rsidRPr="00BD54ED">
        <w:rPr>
          <w:rFonts w:ascii="Times New Roman" w:hAnsi="Times New Roman" w:cs="Times New Roman"/>
          <w:sz w:val="24"/>
          <w:szCs w:val="24"/>
        </w:rPr>
        <w:t xml:space="preserve"> (</w:t>
      </w:r>
      <w:r w:rsidR="00011083" w:rsidRPr="00BD54ED">
        <w:rPr>
          <w:rFonts w:ascii="Times New Roman" w:hAnsi="Times New Roman" w:cs="Times New Roman"/>
          <w:sz w:val="24"/>
          <w:szCs w:val="24"/>
        </w:rPr>
        <w:t>перечень мероприятий по подключению</w:t>
      </w:r>
      <w:r w:rsidR="007C1812" w:rsidRPr="00BD54E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>) к настоящему договору</w:t>
      </w:r>
      <w:r w:rsidR="00011083" w:rsidRPr="00BD54ED">
        <w:rPr>
          <w:rFonts w:ascii="Times New Roman" w:hAnsi="Times New Roman" w:cs="Times New Roman"/>
          <w:sz w:val="24"/>
          <w:szCs w:val="24"/>
        </w:rPr>
        <w:t xml:space="preserve"> и определяется в соответствии с техническими условиями на технологическое подключение к системе теплоснабжения (приложение № 1 к настоящему договору).</w:t>
      </w:r>
    </w:p>
    <w:p w14:paraId="369FA7D1" w14:textId="614FE73D" w:rsidR="005B164C" w:rsidRPr="00462FA3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 xml:space="preserve"> к систем</w:t>
      </w:r>
      <w:r w:rsidR="00462FA3">
        <w:rPr>
          <w:rFonts w:ascii="Times New Roman" w:hAnsi="Times New Roman" w:cs="Times New Roman"/>
          <w:sz w:val="24"/>
          <w:szCs w:val="24"/>
        </w:rPr>
        <w:t>е</w:t>
      </w:r>
      <w:r w:rsidRPr="00BD54ED">
        <w:rPr>
          <w:rFonts w:ascii="Times New Roman" w:hAnsi="Times New Roman" w:cs="Times New Roman"/>
          <w:sz w:val="24"/>
          <w:szCs w:val="24"/>
        </w:rPr>
        <w:t xml:space="preserve"> теплоснабжения осуществляется в точке (точках) подключения (технологического присоединения) объекта</w:t>
      </w:r>
      <w:r w:rsidR="00462FA3">
        <w:rPr>
          <w:rFonts w:ascii="Times New Roman" w:hAnsi="Times New Roman" w:cs="Times New Roman"/>
          <w:sz w:val="24"/>
          <w:szCs w:val="24"/>
        </w:rPr>
        <w:t>. По настоящему договору точкой подключения является</w:t>
      </w:r>
      <w:r w:rsidR="00462FA3" w:rsidRPr="00462FA3">
        <w:rPr>
          <w:rFonts w:ascii="Times New Roman" w:hAnsi="Times New Roman" w:cs="Times New Roman"/>
          <w:sz w:val="24"/>
          <w:szCs w:val="24"/>
        </w:rPr>
        <w:t xml:space="preserve">: </w:t>
      </w:r>
      <w:r w:rsidR="00462FA3">
        <w:rPr>
          <w:rFonts w:ascii="Times New Roman" w:hAnsi="Times New Roman" w:cs="Times New Roman"/>
          <w:sz w:val="24"/>
          <w:szCs w:val="24"/>
        </w:rPr>
        <w:t>наружная стена здания (зданий) Заявителя в месте теплового ввода.</w:t>
      </w:r>
    </w:p>
    <w:p w14:paraId="25F5DAF6" w14:textId="334AB3D9" w:rsidR="007B7FD1" w:rsidRPr="00BD54ED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4. Исполнитель, обязуется обеспечить в точке </w:t>
      </w:r>
      <w:r w:rsidR="00462FA3">
        <w:rPr>
          <w:rFonts w:ascii="Times New Roman" w:hAnsi="Times New Roman" w:cs="Times New Roman"/>
          <w:sz w:val="24"/>
          <w:szCs w:val="24"/>
        </w:rPr>
        <w:t xml:space="preserve">(точках) </w:t>
      </w:r>
      <w:r w:rsidRPr="00BD54ED">
        <w:rPr>
          <w:rFonts w:ascii="Times New Roman" w:hAnsi="Times New Roman" w:cs="Times New Roman"/>
          <w:sz w:val="24"/>
          <w:szCs w:val="24"/>
        </w:rPr>
        <w:t>подключения (технологического присоединения)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>, указанн</w:t>
      </w:r>
      <w:r w:rsidR="00462FA3">
        <w:rPr>
          <w:rFonts w:ascii="Times New Roman" w:hAnsi="Times New Roman" w:cs="Times New Roman"/>
          <w:sz w:val="24"/>
          <w:szCs w:val="24"/>
        </w:rPr>
        <w:t xml:space="preserve">ых </w:t>
      </w:r>
      <w:r w:rsidRPr="00BD54ED">
        <w:rPr>
          <w:rFonts w:ascii="Times New Roman" w:hAnsi="Times New Roman" w:cs="Times New Roman"/>
          <w:sz w:val="24"/>
          <w:szCs w:val="24"/>
        </w:rPr>
        <w:t>в условиях на подключение (технологическое присоединение)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Pr="00BD54ED">
        <w:rPr>
          <w:rFonts w:ascii="Times New Roman" w:hAnsi="Times New Roman" w:cs="Times New Roman"/>
          <w:sz w:val="24"/>
          <w:szCs w:val="24"/>
        </w:rPr>
        <w:t xml:space="preserve"> к систем</w:t>
      </w:r>
      <w:r w:rsidR="00462FA3">
        <w:rPr>
          <w:rFonts w:ascii="Times New Roman" w:hAnsi="Times New Roman" w:cs="Times New Roman"/>
          <w:sz w:val="24"/>
          <w:szCs w:val="24"/>
        </w:rPr>
        <w:t>е</w:t>
      </w:r>
      <w:r w:rsidRPr="00BD54ED">
        <w:rPr>
          <w:rFonts w:ascii="Times New Roman" w:hAnsi="Times New Roman" w:cs="Times New Roman"/>
          <w:sz w:val="24"/>
          <w:szCs w:val="24"/>
        </w:rPr>
        <w:t xml:space="preserve"> теплоснабжения, приведенных в приложении </w:t>
      </w:r>
      <w:r w:rsidR="00F41C1F" w:rsidRPr="00BD54ED">
        <w:rPr>
          <w:rFonts w:ascii="Times New Roman" w:hAnsi="Times New Roman" w:cs="Times New Roman"/>
          <w:sz w:val="24"/>
          <w:szCs w:val="24"/>
        </w:rPr>
        <w:t>№</w:t>
      </w:r>
      <w:r w:rsidRPr="00BD54ED">
        <w:rPr>
          <w:rFonts w:ascii="Times New Roman" w:hAnsi="Times New Roman" w:cs="Times New Roman"/>
          <w:sz w:val="24"/>
          <w:szCs w:val="24"/>
        </w:rPr>
        <w:t xml:space="preserve"> 1 к настоящему договору, величину подключаемой нагрузки в размере</w:t>
      </w:r>
      <w:r w:rsidR="00462FA3" w:rsidRPr="00462FA3">
        <w:rPr>
          <w:rFonts w:ascii="Times New Roman" w:hAnsi="Times New Roman" w:cs="Times New Roman"/>
          <w:sz w:val="24"/>
          <w:szCs w:val="24"/>
        </w:rPr>
        <w:t>:</w:t>
      </w:r>
      <w:r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125080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14:paraId="090AD8D9" w14:textId="55459615" w:rsidR="008563C4" w:rsidRDefault="007B7FD1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5. </w:t>
      </w:r>
      <w:r w:rsidR="00462FA3">
        <w:rPr>
          <w:rFonts w:ascii="Times New Roman" w:hAnsi="Times New Roman" w:cs="Times New Roman"/>
          <w:sz w:val="24"/>
          <w:szCs w:val="24"/>
        </w:rPr>
        <w:t>Общий с</w:t>
      </w:r>
      <w:r w:rsidR="005B164C" w:rsidRPr="00BD54ED">
        <w:rPr>
          <w:rFonts w:ascii="Times New Roman" w:hAnsi="Times New Roman" w:cs="Times New Roman"/>
          <w:sz w:val="24"/>
          <w:szCs w:val="24"/>
        </w:rPr>
        <w:t>рок подключения (технологического присоединения) объект</w:t>
      </w:r>
      <w:r w:rsidR="00462FA3">
        <w:rPr>
          <w:rFonts w:ascii="Times New Roman" w:hAnsi="Times New Roman" w:cs="Times New Roman"/>
          <w:sz w:val="24"/>
          <w:szCs w:val="24"/>
        </w:rPr>
        <w:t>ов</w:t>
      </w:r>
      <w:r w:rsidR="00125080">
        <w:rPr>
          <w:rFonts w:ascii="Times New Roman" w:hAnsi="Times New Roman" w:cs="Times New Roman"/>
          <w:sz w:val="24"/>
          <w:szCs w:val="24"/>
        </w:rPr>
        <w:t>_____________,</w:t>
      </w:r>
      <w:r w:rsidR="001A6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508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ри условии своевременного и надлежащего исполнения </w:t>
      </w:r>
      <w:r w:rsidR="00462FA3">
        <w:rPr>
          <w:rFonts w:ascii="Times New Roman" w:hAnsi="Times New Roman" w:cs="Times New Roman"/>
          <w:sz w:val="24"/>
          <w:szCs w:val="24"/>
        </w:rPr>
        <w:t>З</w:t>
      </w:r>
      <w:r w:rsidR="005B164C" w:rsidRPr="00BD54ED">
        <w:rPr>
          <w:rFonts w:ascii="Times New Roman" w:hAnsi="Times New Roman" w:cs="Times New Roman"/>
          <w:sz w:val="24"/>
          <w:szCs w:val="24"/>
        </w:rPr>
        <w:t>аявителем своих обязательств по настоящему договору</w:t>
      </w:r>
      <w:r w:rsidR="00B34D5E">
        <w:rPr>
          <w:rFonts w:ascii="Times New Roman" w:hAnsi="Times New Roman" w:cs="Times New Roman"/>
          <w:sz w:val="24"/>
          <w:szCs w:val="24"/>
        </w:rPr>
        <w:t>.</w:t>
      </w:r>
    </w:p>
    <w:p w14:paraId="071E8F98" w14:textId="77777777" w:rsidR="00125080" w:rsidRDefault="00125080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09D61" w14:textId="6597AEEC" w:rsidR="005B164C" w:rsidRPr="00BD54ED" w:rsidRDefault="005B164C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14:paraId="4FB24A09" w14:textId="55647352" w:rsidR="005B164C" w:rsidRPr="00BD54ED" w:rsidRDefault="00965110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5B164C" w:rsidRPr="00BD54ED">
        <w:rPr>
          <w:rFonts w:ascii="Times New Roman" w:hAnsi="Times New Roman" w:cs="Times New Roman"/>
          <w:sz w:val="24"/>
          <w:szCs w:val="24"/>
          <w:u w:val="single"/>
        </w:rPr>
        <w:t>. Исполнитель обязан</w:t>
      </w:r>
      <w:r w:rsidR="005B164C" w:rsidRPr="00BD54ED">
        <w:rPr>
          <w:rFonts w:ascii="Times New Roman" w:hAnsi="Times New Roman" w:cs="Times New Roman"/>
          <w:sz w:val="24"/>
          <w:szCs w:val="24"/>
        </w:rPr>
        <w:t>:</w:t>
      </w:r>
    </w:p>
    <w:p w14:paraId="05CF1B2E" w14:textId="2CB21794" w:rsidR="000C4159" w:rsidRPr="00BD54ED" w:rsidRDefault="000C4159" w:rsidP="00570A10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ED">
        <w:rPr>
          <w:rFonts w:ascii="Times New Roman" w:hAnsi="Times New Roman" w:cs="Times New Roman"/>
          <w:iCs/>
          <w:sz w:val="24"/>
          <w:szCs w:val="24"/>
        </w:rPr>
        <w:t xml:space="preserve">а) </w:t>
      </w:r>
      <w:r w:rsidR="00E94C86">
        <w:rPr>
          <w:rFonts w:ascii="Times New Roman" w:hAnsi="Times New Roman" w:cs="Times New Roman"/>
          <w:iCs/>
          <w:sz w:val="24"/>
          <w:szCs w:val="24"/>
        </w:rPr>
        <w:t>О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существить действия по созданию (реконструкции, модернизации) тепловых сетей до точек подключения и (или) источников тепловой энергии, а также по подготовке тепловых сетей к подключению объекта и </w:t>
      </w:r>
      <w:r w:rsidR="00B24605" w:rsidRPr="00BD54ED">
        <w:rPr>
          <w:rFonts w:ascii="Times New Roman" w:hAnsi="Times New Roman" w:cs="Times New Roman"/>
          <w:iCs/>
          <w:sz w:val="24"/>
          <w:szCs w:val="24"/>
        </w:rPr>
        <w:t>подаче тепловой энергии,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не позднее установленной договором о подключении даты подключения</w:t>
      </w:r>
      <w:r w:rsidR="00CC1F98" w:rsidRPr="00BD54E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527A5E" w14:textId="63833F54" w:rsidR="000C4159" w:rsidRPr="00BD54ED" w:rsidRDefault="000C4159" w:rsidP="00570A10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ED">
        <w:rPr>
          <w:rFonts w:ascii="Times New Roman" w:hAnsi="Times New Roman" w:cs="Times New Roman"/>
          <w:iCs/>
          <w:sz w:val="24"/>
          <w:szCs w:val="24"/>
        </w:rPr>
        <w:t xml:space="preserve">б) </w:t>
      </w:r>
      <w:r w:rsidR="00E94C86">
        <w:rPr>
          <w:rFonts w:ascii="Times New Roman" w:hAnsi="Times New Roman" w:cs="Times New Roman"/>
          <w:iCs/>
          <w:sz w:val="24"/>
          <w:szCs w:val="24"/>
        </w:rPr>
        <w:t>П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роверить выполнение </w:t>
      </w:r>
      <w:r w:rsidR="00B34D5E">
        <w:rPr>
          <w:rFonts w:ascii="Times New Roman" w:hAnsi="Times New Roman" w:cs="Times New Roman"/>
          <w:iCs/>
          <w:sz w:val="24"/>
          <w:szCs w:val="24"/>
        </w:rPr>
        <w:t>З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аявителем условий подключения и опломбировать приборы (узлы) учета тепловой энергии и теплоносителя, краны и задвижки на их обводах в </w:t>
      </w:r>
      <w:r w:rsidRPr="00BD54E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установленный договором о подключении срок со дня получения от </w:t>
      </w:r>
      <w:r w:rsidR="00B34D5E">
        <w:rPr>
          <w:rFonts w:ascii="Times New Roman" w:hAnsi="Times New Roman" w:cs="Times New Roman"/>
          <w:iCs/>
          <w:sz w:val="24"/>
          <w:szCs w:val="24"/>
        </w:rPr>
        <w:t>З</w:t>
      </w:r>
      <w:r w:rsidRPr="00BD54ED">
        <w:rPr>
          <w:rFonts w:ascii="Times New Roman" w:hAnsi="Times New Roman" w:cs="Times New Roman"/>
          <w:iCs/>
          <w:sz w:val="24"/>
          <w:szCs w:val="24"/>
        </w:rPr>
        <w:t>аявителя уведомления о готовности внутриплощадочных и внутридомовых сетей и оборудования подключаем</w:t>
      </w:r>
      <w:r w:rsidR="00B34D5E">
        <w:rPr>
          <w:rFonts w:ascii="Times New Roman" w:hAnsi="Times New Roman" w:cs="Times New Roman"/>
          <w:iCs/>
          <w:sz w:val="24"/>
          <w:szCs w:val="24"/>
        </w:rPr>
        <w:t>ых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объект</w:t>
      </w:r>
      <w:r w:rsidR="00B34D5E">
        <w:rPr>
          <w:rFonts w:ascii="Times New Roman" w:hAnsi="Times New Roman" w:cs="Times New Roman"/>
          <w:iCs/>
          <w:sz w:val="24"/>
          <w:szCs w:val="24"/>
        </w:rPr>
        <w:t>ов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</w:t>
      </w:r>
      <w:r w:rsidR="00B34D5E">
        <w:rPr>
          <w:rFonts w:ascii="Times New Roman" w:hAnsi="Times New Roman" w:cs="Times New Roman"/>
          <w:iCs/>
          <w:sz w:val="24"/>
          <w:szCs w:val="24"/>
        </w:rPr>
        <w:t>ых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объект</w:t>
      </w:r>
      <w:r w:rsidR="00B34D5E">
        <w:rPr>
          <w:rFonts w:ascii="Times New Roman" w:hAnsi="Times New Roman" w:cs="Times New Roman"/>
          <w:iCs/>
          <w:sz w:val="24"/>
          <w:szCs w:val="24"/>
        </w:rPr>
        <w:t>ов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к подаче тепловой энергии и теплоносителя по форме согласно приложению № </w:t>
      </w:r>
      <w:r w:rsidR="00C52E83" w:rsidRPr="00BD54ED">
        <w:rPr>
          <w:rFonts w:ascii="Times New Roman" w:hAnsi="Times New Roman" w:cs="Times New Roman"/>
          <w:iCs/>
          <w:sz w:val="24"/>
          <w:szCs w:val="24"/>
        </w:rPr>
        <w:t>3</w:t>
      </w:r>
      <w:r w:rsidR="009F7995" w:rsidRPr="00BD54ED">
        <w:rPr>
          <w:rFonts w:ascii="Times New Roman" w:hAnsi="Times New Roman" w:cs="Times New Roman"/>
          <w:iCs/>
          <w:sz w:val="24"/>
          <w:szCs w:val="24"/>
        </w:rPr>
        <w:t>.</w:t>
      </w:r>
    </w:p>
    <w:p w14:paraId="782D4D00" w14:textId="3286AECC" w:rsidR="009F7995" w:rsidRPr="00BD54ED" w:rsidRDefault="009F7995" w:rsidP="00570A10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ED">
        <w:rPr>
          <w:rFonts w:ascii="Times New Roman" w:hAnsi="Times New Roman" w:cs="Times New Roman"/>
          <w:iCs/>
          <w:sz w:val="24"/>
          <w:szCs w:val="24"/>
        </w:rPr>
        <w:t>Акт о готовности внутриплощадочных и внутридомовых сетей и оборудования подключаем</w:t>
      </w:r>
      <w:r w:rsidR="00B34D5E">
        <w:rPr>
          <w:rFonts w:ascii="Times New Roman" w:hAnsi="Times New Roman" w:cs="Times New Roman"/>
          <w:iCs/>
          <w:sz w:val="24"/>
          <w:szCs w:val="24"/>
        </w:rPr>
        <w:t>ых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объект</w:t>
      </w:r>
      <w:r w:rsidR="00B34D5E">
        <w:rPr>
          <w:rFonts w:ascii="Times New Roman" w:hAnsi="Times New Roman" w:cs="Times New Roman"/>
          <w:iCs/>
          <w:sz w:val="24"/>
          <w:szCs w:val="24"/>
        </w:rPr>
        <w:t>ов</w:t>
      </w:r>
      <w:r w:rsidRPr="00BD54ED">
        <w:rPr>
          <w:rFonts w:ascii="Times New Roman" w:hAnsi="Times New Roman" w:cs="Times New Roman"/>
          <w:iCs/>
          <w:sz w:val="24"/>
          <w:szCs w:val="24"/>
        </w:rPr>
        <w:t xml:space="preserve"> к подаче тепловой энергии и теплоносителя составляется исполнителем в 2 экземплярах (по одному для исполнителя и заявителя), имеющих равную юридическую силу,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(узлов) учета тепловой энергии и теплоносителя, кранов и задвижек на их обводах.</w:t>
      </w:r>
    </w:p>
    <w:p w14:paraId="7CEFE5B8" w14:textId="42C6D8E3" w:rsidR="00CC1F98" w:rsidRPr="00BD54ED" w:rsidRDefault="000C4159" w:rsidP="00570A10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ED">
        <w:rPr>
          <w:rFonts w:ascii="Times New Roman" w:hAnsi="Times New Roman" w:cs="Times New Roman"/>
          <w:iCs/>
          <w:sz w:val="24"/>
          <w:szCs w:val="24"/>
        </w:rPr>
        <w:t xml:space="preserve">в) </w:t>
      </w:r>
      <w:r w:rsidR="00E94C86">
        <w:rPr>
          <w:rFonts w:ascii="Times New Roman" w:hAnsi="Times New Roman" w:cs="Times New Roman"/>
          <w:iCs/>
          <w:sz w:val="24"/>
          <w:szCs w:val="24"/>
        </w:rPr>
        <w:t>О</w:t>
      </w:r>
      <w:r w:rsidRPr="00BD54ED">
        <w:rPr>
          <w:rFonts w:ascii="Times New Roman" w:hAnsi="Times New Roman" w:cs="Times New Roman"/>
          <w:iCs/>
          <w:sz w:val="24"/>
          <w:szCs w:val="24"/>
        </w:rPr>
        <w:t>существить не позднее установленной договором о подключении даты подключения (но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теплоносителя) действия по подключению к сети инженерно-технического обеспечения внутриплощадочных или внутридомовых сетей и оборудования подключаемого объекта</w:t>
      </w:r>
      <w:r w:rsidR="00CC1F98" w:rsidRPr="00BD54ED">
        <w:rPr>
          <w:rFonts w:ascii="Times New Roman" w:hAnsi="Times New Roman" w:cs="Times New Roman"/>
          <w:iCs/>
          <w:sz w:val="24"/>
          <w:szCs w:val="24"/>
        </w:rPr>
        <w:t>.</w:t>
      </w:r>
    </w:p>
    <w:p w14:paraId="1A4CB344" w14:textId="0DD9F242" w:rsidR="00CC1F98" w:rsidRPr="00BD54ED" w:rsidRDefault="00CC1F98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разграничении балансовой принадлежности тепловых сетей и разграничении эксплуатационной ответственности сторон акта о подключении (технологическом присоединении) объекта к системе теплоснабжения по форме согласно приложению № </w:t>
      </w:r>
      <w:r w:rsidR="00FF6288" w:rsidRPr="00BD54ED">
        <w:rPr>
          <w:rFonts w:ascii="Times New Roman" w:hAnsi="Times New Roman" w:cs="Times New Roman"/>
          <w:sz w:val="24"/>
          <w:szCs w:val="24"/>
        </w:rPr>
        <w:t>4</w:t>
      </w:r>
      <w:r w:rsidRPr="00BD54ED">
        <w:rPr>
          <w:rFonts w:ascii="Times New Roman" w:hAnsi="Times New Roman" w:cs="Times New Roman"/>
          <w:sz w:val="24"/>
          <w:szCs w:val="24"/>
        </w:rPr>
        <w:t>.</w:t>
      </w:r>
    </w:p>
    <w:p w14:paraId="2C318EA9" w14:textId="5182D8D6" w:rsidR="000C4159" w:rsidRPr="00BD54ED" w:rsidRDefault="00B34D5E" w:rsidP="00570A10">
      <w:pPr>
        <w:pStyle w:val="a3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</w:t>
      </w:r>
      <w:r w:rsidR="001D59FF" w:rsidRPr="00BD54E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E94C86">
        <w:rPr>
          <w:rFonts w:ascii="Times New Roman" w:hAnsi="Times New Roman" w:cs="Times New Roman"/>
          <w:iCs/>
          <w:sz w:val="24"/>
          <w:szCs w:val="24"/>
        </w:rPr>
        <w:t>П</w:t>
      </w:r>
      <w:r w:rsidR="000C4159" w:rsidRPr="00BD54ED">
        <w:rPr>
          <w:rFonts w:ascii="Times New Roman" w:hAnsi="Times New Roman" w:cs="Times New Roman"/>
          <w:iCs/>
          <w:sz w:val="24"/>
          <w:szCs w:val="24"/>
        </w:rPr>
        <w:t>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документацию.</w:t>
      </w:r>
    </w:p>
    <w:p w14:paraId="043AAC4F" w14:textId="3337B1E4" w:rsidR="005B164C" w:rsidRPr="00BD54ED" w:rsidRDefault="00965110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B164C" w:rsidRPr="00BD54ED">
        <w:rPr>
          <w:rFonts w:ascii="Times New Roman" w:hAnsi="Times New Roman" w:cs="Times New Roman"/>
          <w:sz w:val="24"/>
          <w:szCs w:val="24"/>
          <w:u w:val="single"/>
        </w:rPr>
        <w:t>. Исполнитель имеет право</w:t>
      </w:r>
      <w:r w:rsidR="005B164C" w:rsidRPr="00BD54ED">
        <w:rPr>
          <w:rFonts w:ascii="Times New Roman" w:hAnsi="Times New Roman" w:cs="Times New Roman"/>
          <w:sz w:val="24"/>
          <w:szCs w:val="24"/>
        </w:rPr>
        <w:t>:</w:t>
      </w:r>
    </w:p>
    <w:p w14:paraId="380DD472" w14:textId="6A10B431" w:rsidR="009064D9" w:rsidRPr="009064D9" w:rsidRDefault="009064D9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E94C86">
        <w:rPr>
          <w:rFonts w:ascii="Times New Roman" w:hAnsi="Times New Roman" w:cs="Times New Roman"/>
          <w:sz w:val="24"/>
          <w:szCs w:val="24"/>
        </w:rPr>
        <w:t>У</w:t>
      </w:r>
      <w:r w:rsidRPr="009064D9">
        <w:rPr>
          <w:rFonts w:ascii="Times New Roman" w:hAnsi="Times New Roman" w:cs="Times New Roman"/>
          <w:sz w:val="24"/>
          <w:szCs w:val="24"/>
        </w:rPr>
        <w:t>частвовать в приемке скрытых работ по укладке сети от подключаемого объекта до точки подключения;</w:t>
      </w:r>
    </w:p>
    <w:p w14:paraId="059BF3B5" w14:textId="7A6D961B" w:rsidR="009064D9" w:rsidRPr="009064D9" w:rsidRDefault="00E94C86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</w:t>
      </w:r>
      <w:r w:rsidR="009064D9" w:rsidRPr="009064D9">
        <w:rPr>
          <w:rFonts w:ascii="Times New Roman" w:hAnsi="Times New Roman" w:cs="Times New Roman"/>
          <w:sz w:val="24"/>
          <w:szCs w:val="24"/>
        </w:rPr>
        <w:t>зменить дату подключения подключаемого объекта на более позднюю без изменения сроков внесения платы за подключение в случае, если заявитель не представил исполнителю в установленные в </w:t>
      </w:r>
      <w:hyperlink r:id="rId8" w:anchor="/document/403138105/entry/10593" w:history="1">
        <w:r w:rsidR="009064D9" w:rsidRPr="009064D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59</w:t>
        </w:r>
      </w:hyperlink>
      <w:r w:rsidR="009064D9" w:rsidRPr="009064D9">
        <w:rPr>
          <w:rFonts w:ascii="Times New Roman" w:hAnsi="Times New Roman" w:cs="Times New Roman"/>
          <w:sz w:val="24"/>
          <w:szCs w:val="24"/>
        </w:rPr>
        <w:t xml:space="preserve"> Правил сроки утвержденную в установленном порядке проектную документацию в части сведений об инженерном оборудовании и сетях инженерно-технического обеспечения,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(с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работ) и опломбирование установленных приборов (узлов) учета, кранов и задвижек на их обводах, в том числе в случае,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(или) </w:t>
      </w:r>
      <w:proofErr w:type="spellStart"/>
      <w:r w:rsidR="009064D9" w:rsidRPr="009064D9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="009064D9" w:rsidRPr="009064D9">
        <w:rPr>
          <w:rFonts w:ascii="Times New Roman" w:hAnsi="Times New Roman" w:cs="Times New Roman"/>
          <w:sz w:val="24"/>
          <w:szCs w:val="24"/>
        </w:rPr>
        <w:t xml:space="preserve"> установки (если получение соответствующего разрешения изменит дату подключения подключаемого объекта на более позднюю);</w:t>
      </w:r>
    </w:p>
    <w:p w14:paraId="4AE11582" w14:textId="1D9D1911" w:rsidR="009064D9" w:rsidRPr="009064D9" w:rsidRDefault="00B0409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09C">
        <w:rPr>
          <w:rFonts w:ascii="Times New Roman" w:hAnsi="Times New Roman" w:cs="Times New Roman"/>
          <w:sz w:val="24"/>
          <w:szCs w:val="24"/>
        </w:rPr>
        <w:t>в) В</w:t>
      </w:r>
      <w:r w:rsidR="009064D9" w:rsidRPr="009064D9">
        <w:rPr>
          <w:rFonts w:ascii="Times New Roman" w:hAnsi="Times New Roman" w:cs="Times New Roman"/>
          <w:sz w:val="24"/>
          <w:szCs w:val="24"/>
        </w:rPr>
        <w:t xml:space="preserve"> случае отказа от договора о подключении в одностороннем порядке по вине заявителя исполнитель вправе требовать уплаты пени, неустоек, начисленных в соответствии с </w:t>
      </w:r>
      <w:hyperlink r:id="rId9" w:anchor="/document/403138105/entry/104418" w:history="1">
        <w:r w:rsidR="009064D9" w:rsidRPr="009064D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абзацем восемнадцатым пункта 44</w:t>
        </w:r>
      </w:hyperlink>
      <w:r w:rsidR="009064D9" w:rsidRPr="009064D9">
        <w:rPr>
          <w:rFonts w:ascii="Times New Roman" w:hAnsi="Times New Roman" w:cs="Times New Roman"/>
          <w:sz w:val="24"/>
          <w:szCs w:val="24"/>
        </w:rPr>
        <w:t> и </w:t>
      </w:r>
      <w:hyperlink r:id="rId10" w:anchor="/document/403138105/entry/1054" w:history="1">
        <w:r w:rsidR="009064D9" w:rsidRPr="009064D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54</w:t>
        </w:r>
      </w:hyperlink>
      <w:r w:rsidR="009064D9" w:rsidRPr="009064D9">
        <w:rPr>
          <w:rFonts w:ascii="Times New Roman" w:hAnsi="Times New Roman" w:cs="Times New Roman"/>
          <w:sz w:val="24"/>
          <w:szCs w:val="24"/>
        </w:rPr>
        <w:t xml:space="preserve"> Правил, фактически понесенных исполнителем расходов на подключение (при условии, что исполнитель выполнил технические мероприятия, реализация, которых закреплена за исполнителем) или фактически понесенных исполнителем расходов на подключение (если технические мероприятия выполнены частично), а также сметную стоимость демонтажа объектов теплоснабжения, построенных в рамках реализации договора о подключении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030341" w14:textId="755020CB" w:rsidR="009064D9" w:rsidRPr="009064D9" w:rsidRDefault="00B0409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</w:t>
      </w:r>
      <w:r w:rsidR="009064D9" w:rsidRPr="009064D9">
        <w:rPr>
          <w:rFonts w:ascii="Times New Roman" w:hAnsi="Times New Roman" w:cs="Times New Roman"/>
          <w:sz w:val="24"/>
          <w:szCs w:val="24"/>
        </w:rPr>
        <w:t xml:space="preserve">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</w:t>
      </w:r>
      <w:r w:rsidR="009064D9" w:rsidRPr="009064D9">
        <w:rPr>
          <w:rFonts w:ascii="Times New Roman" w:hAnsi="Times New Roman" w:cs="Times New Roman"/>
          <w:sz w:val="24"/>
          <w:szCs w:val="24"/>
        </w:rPr>
        <w:lastRenderedPageBreak/>
        <w:t>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теплоснабжения, изменения технических условий подключения в части величины подключаемой нагрузки, местоположения точки (точек) подключения, изменения соблюдения требований строительства (реконструкции) тепловых сетей, а в случае отказа заявителя от изменения платы за подключение расторгнуть договор о подключении в установленном законом порядке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A0A516" w14:textId="26895697" w:rsidR="009064D9" w:rsidRPr="009064D9" w:rsidRDefault="00D621A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</w:t>
      </w:r>
      <w:r w:rsidR="009064D9" w:rsidRPr="009064D9">
        <w:rPr>
          <w:rFonts w:ascii="Times New Roman" w:hAnsi="Times New Roman" w:cs="Times New Roman"/>
          <w:sz w:val="24"/>
          <w:szCs w:val="24"/>
        </w:rPr>
        <w:t>е выдавать акт о подключении до даты получения платы за подключение в соответствии с условиями договора о подключении.</w:t>
      </w:r>
    </w:p>
    <w:p w14:paraId="738F29D7" w14:textId="56799E7A" w:rsidR="005B164C" w:rsidRPr="00BD54ED" w:rsidRDefault="00965110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5B164C" w:rsidRPr="00BD54ED">
        <w:rPr>
          <w:rFonts w:ascii="Times New Roman" w:hAnsi="Times New Roman" w:cs="Times New Roman"/>
          <w:sz w:val="24"/>
          <w:szCs w:val="24"/>
          <w:u w:val="single"/>
        </w:rPr>
        <w:t>. Заявитель обязан</w:t>
      </w:r>
      <w:r w:rsidR="005B164C" w:rsidRPr="00BD54ED">
        <w:rPr>
          <w:rFonts w:ascii="Times New Roman" w:hAnsi="Times New Roman" w:cs="Times New Roman"/>
          <w:sz w:val="24"/>
          <w:szCs w:val="24"/>
        </w:rPr>
        <w:t>:</w:t>
      </w:r>
    </w:p>
    <w:p w14:paraId="51A486DA" w14:textId="6CE63190" w:rsidR="00D621AC" w:rsidRPr="00D621AC" w:rsidRDefault="00D621A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</w:t>
      </w:r>
      <w:r w:rsidRPr="00D621AC">
        <w:rPr>
          <w:rFonts w:ascii="Times New Roman" w:hAnsi="Times New Roman" w:cs="Times New Roman"/>
          <w:sz w:val="24"/>
          <w:szCs w:val="24"/>
        </w:rPr>
        <w:t>редставить и согласовать с исполнителем график производства работ по подключению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6300A" w14:textId="20183FA5" w:rsidR="00D621AC" w:rsidRPr="00D621AC" w:rsidRDefault="00D621A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D621AC">
        <w:rPr>
          <w:rFonts w:ascii="Times New Roman" w:hAnsi="Times New Roman" w:cs="Times New Roman"/>
          <w:sz w:val="24"/>
          <w:szCs w:val="24"/>
        </w:rPr>
        <w:t>редставить исполнителю утвержденную в установленном порядке проектную документацию в части сведений об инженерном оборудовании и сетях инженерно-технического обеспечения не позднее 15 месяцев до даты подключения</w:t>
      </w:r>
    </w:p>
    <w:p w14:paraId="46FDB71D" w14:textId="0F17F9D3" w:rsidR="00D621AC" w:rsidRPr="00D621AC" w:rsidRDefault="00D621A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</w:t>
      </w:r>
      <w:r w:rsidRPr="00D621AC">
        <w:rPr>
          <w:rFonts w:ascii="Times New Roman" w:hAnsi="Times New Roman" w:cs="Times New Roman"/>
          <w:sz w:val="24"/>
          <w:szCs w:val="24"/>
        </w:rPr>
        <w:t>редставить исполнителю заключение экспертизы проектной документации, если проведение такой экспертизы обязательно в соответствии с законодательством о градостроительной деятельности Российской Федерации (в том числе предусмотрено договором)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66B851" w14:textId="13E4534B" w:rsidR="00D621AC" w:rsidRPr="00D621AC" w:rsidRDefault="006F7B7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621AC">
        <w:rPr>
          <w:rFonts w:ascii="Times New Roman" w:hAnsi="Times New Roman" w:cs="Times New Roman"/>
          <w:sz w:val="24"/>
          <w:szCs w:val="24"/>
        </w:rPr>
        <w:t>В</w:t>
      </w:r>
      <w:r w:rsidR="00D621AC" w:rsidRPr="00D621AC">
        <w:rPr>
          <w:rFonts w:ascii="Times New Roman" w:hAnsi="Times New Roman" w:cs="Times New Roman"/>
          <w:sz w:val="24"/>
          <w:szCs w:val="24"/>
        </w:rPr>
        <w:t>ыполнить установленные в договоре о подключении условия подготовки внутриплощадочных и внутридомовых сетей и оборудования объекта к подключению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B9BAAB" w14:textId="50919A34" w:rsidR="00D621AC" w:rsidRPr="00D621AC" w:rsidRDefault="006F7B7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</w:t>
      </w:r>
      <w:r w:rsidR="00D621AC" w:rsidRPr="00D621AC">
        <w:rPr>
          <w:rFonts w:ascii="Times New Roman" w:hAnsi="Times New Roman" w:cs="Times New Roman"/>
          <w:sz w:val="24"/>
          <w:szCs w:val="24"/>
        </w:rPr>
        <w:t>аправить исполнителю предложение о внесении изменений в договор о подключении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нагрузки, с приложением документации, подтверждающей такие изменения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3AF14A" w14:textId="2F2FB3A0" w:rsidR="00D621AC" w:rsidRPr="00D621AC" w:rsidRDefault="006F7B7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</w:t>
      </w:r>
      <w:r w:rsidR="00D621AC" w:rsidRPr="00D621AC">
        <w:rPr>
          <w:rFonts w:ascii="Times New Roman" w:hAnsi="Times New Roman" w:cs="Times New Roman"/>
          <w:sz w:val="24"/>
          <w:szCs w:val="24"/>
        </w:rPr>
        <w:t>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(1 экземпляр) в части сведений об инженерном оборудовании и о сетях инженерно-технического обеспечения, а также перечень инженерно-технических мероприятий и содержание технологических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75C15" w14:textId="216A75F6" w:rsidR="00D621AC" w:rsidRPr="00D621AC" w:rsidRDefault="003B685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</w:t>
      </w:r>
      <w:r w:rsidR="00D621AC" w:rsidRPr="00D621AC">
        <w:rPr>
          <w:rFonts w:ascii="Times New Roman" w:hAnsi="Times New Roman" w:cs="Times New Roman"/>
          <w:sz w:val="24"/>
          <w:szCs w:val="24"/>
        </w:rPr>
        <w:t>беспечить доступ исполнителя для проверки выполнения условий договора о подключении и опломбирования приборов (узлов) учета, кранов и задвижек на их обводах</w:t>
      </w:r>
      <w:r w:rsidR="007B02D1">
        <w:rPr>
          <w:rFonts w:ascii="Times New Roman" w:hAnsi="Times New Roman" w:cs="Times New Roman"/>
          <w:sz w:val="24"/>
          <w:szCs w:val="24"/>
        </w:rPr>
        <w:t>.</w:t>
      </w:r>
    </w:p>
    <w:p w14:paraId="55A44DF2" w14:textId="799C0515" w:rsidR="00D621AC" w:rsidRPr="00D621AC" w:rsidRDefault="003B685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В</w:t>
      </w:r>
      <w:r w:rsidR="00D621AC" w:rsidRPr="00D621AC">
        <w:rPr>
          <w:rFonts w:ascii="Times New Roman" w:hAnsi="Times New Roman" w:cs="Times New Roman"/>
          <w:sz w:val="24"/>
          <w:szCs w:val="24"/>
        </w:rPr>
        <w:t>нести плату за подключение в размере и сроки, которые установлены договором о подключении</w:t>
      </w:r>
      <w:r w:rsidR="007B02D1">
        <w:rPr>
          <w:rFonts w:ascii="Times New Roman" w:hAnsi="Times New Roman" w:cs="Times New Roman"/>
          <w:sz w:val="24"/>
          <w:szCs w:val="24"/>
        </w:rPr>
        <w:t>.</w:t>
      </w:r>
    </w:p>
    <w:p w14:paraId="1B4F1F39" w14:textId="3BC49A9C" w:rsidR="00D621AC" w:rsidRPr="00D621AC" w:rsidRDefault="003B685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</w:t>
      </w:r>
      <w:r w:rsidR="00D621AC" w:rsidRPr="00D621AC">
        <w:rPr>
          <w:rFonts w:ascii="Times New Roman" w:hAnsi="Times New Roman" w:cs="Times New Roman"/>
          <w:sz w:val="24"/>
          <w:szCs w:val="24"/>
        </w:rPr>
        <w:t xml:space="preserve">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(или) </w:t>
      </w:r>
      <w:proofErr w:type="spellStart"/>
      <w:r w:rsidR="00D621AC" w:rsidRPr="00D621AC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D621AC" w:rsidRPr="00D621AC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="007B02D1">
        <w:rPr>
          <w:rFonts w:ascii="Times New Roman" w:hAnsi="Times New Roman" w:cs="Times New Roman"/>
          <w:sz w:val="24"/>
          <w:szCs w:val="24"/>
        </w:rPr>
        <w:t>.</w:t>
      </w:r>
    </w:p>
    <w:p w14:paraId="456D8D2C" w14:textId="6877F56B" w:rsidR="00D621AC" w:rsidRPr="00D621AC" w:rsidRDefault="007B02D1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</w:t>
      </w:r>
      <w:r w:rsidR="00D621AC" w:rsidRPr="00D621AC">
        <w:rPr>
          <w:rFonts w:ascii="Times New Roman" w:hAnsi="Times New Roman" w:cs="Times New Roman"/>
          <w:sz w:val="24"/>
          <w:szCs w:val="24"/>
        </w:rPr>
        <w:t>ведомить в письменной форме исполнителя об изменении наименования, банковских и почтовых реквизитов, о принятии решений о реорганизации, ликвидации.</w:t>
      </w:r>
    </w:p>
    <w:p w14:paraId="465B2DB1" w14:textId="27578A22" w:rsidR="005B164C" w:rsidRPr="00BD54ED" w:rsidRDefault="00965110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5B164C" w:rsidRPr="00BD54ED">
        <w:rPr>
          <w:rFonts w:ascii="Times New Roman" w:hAnsi="Times New Roman" w:cs="Times New Roman"/>
          <w:sz w:val="24"/>
          <w:szCs w:val="24"/>
          <w:u w:val="single"/>
        </w:rPr>
        <w:t>. Заявитель имеет право:</w:t>
      </w:r>
    </w:p>
    <w:p w14:paraId="32F4A6EF" w14:textId="77777777" w:rsidR="005B164C" w:rsidRPr="00BD54ED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а) в одностороннем порядке отказаться от исполнения настоящего договора при нарушении Исполнителем сроков исполнения обязательств, указанных в настоящем договоре, при условии возмещения фактически понесенных Исполнителем расходов.</w:t>
      </w:r>
    </w:p>
    <w:p w14:paraId="6EB4EB2C" w14:textId="77777777" w:rsidR="005B164C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б) получать в согласованные с Исполнителем сроки информацию о ходе выполнения мероприятий по подключению (технологическому присоединению).</w:t>
      </w:r>
    </w:p>
    <w:p w14:paraId="142AE6A8" w14:textId="77777777" w:rsidR="00125080" w:rsidRPr="00BD54ED" w:rsidRDefault="00125080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ABCF38" w14:textId="77777777" w:rsidR="00570A10" w:rsidRDefault="005B164C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III. Плата за подключение (технологическое присоединение)</w:t>
      </w:r>
      <w:r w:rsidR="00F41C1F" w:rsidRPr="00BD5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4ED">
        <w:rPr>
          <w:rFonts w:ascii="Times New Roman" w:hAnsi="Times New Roman" w:cs="Times New Roman"/>
          <w:b/>
          <w:sz w:val="24"/>
          <w:szCs w:val="24"/>
        </w:rPr>
        <w:t>объект</w:t>
      </w:r>
      <w:r w:rsidR="00B34D5E">
        <w:rPr>
          <w:rFonts w:ascii="Times New Roman" w:hAnsi="Times New Roman" w:cs="Times New Roman"/>
          <w:b/>
          <w:sz w:val="24"/>
          <w:szCs w:val="24"/>
        </w:rPr>
        <w:t>ов</w:t>
      </w:r>
      <w:r w:rsidRPr="00BD54E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CD4D82F" w14:textId="65B5FCB0" w:rsidR="005B164C" w:rsidRDefault="005B164C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порядок и сроки оплаты по настоящему договору</w:t>
      </w:r>
    </w:p>
    <w:p w14:paraId="5FD51CD9" w14:textId="2DFBC9ED" w:rsidR="005B164C" w:rsidRPr="00232DF0" w:rsidRDefault="00965110" w:rsidP="00570A1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. </w:t>
      </w:r>
      <w:r w:rsidR="00125080">
        <w:rPr>
          <w:rFonts w:ascii="Times New Roman" w:hAnsi="Times New Roman" w:cs="Times New Roman"/>
          <w:sz w:val="24"/>
          <w:szCs w:val="24"/>
        </w:rPr>
        <w:t>Р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азмер платы за подключение (технологическое присоединение) </w:t>
      </w:r>
      <w:r w:rsidR="00B34D5E" w:rsidRPr="00BD54ED">
        <w:rPr>
          <w:rFonts w:ascii="Times New Roman" w:hAnsi="Times New Roman" w:cs="Times New Roman"/>
          <w:sz w:val="24"/>
          <w:szCs w:val="24"/>
        </w:rPr>
        <w:t>к систем</w:t>
      </w:r>
      <w:r w:rsidR="00B34D5E">
        <w:rPr>
          <w:rFonts w:ascii="Times New Roman" w:hAnsi="Times New Roman" w:cs="Times New Roman"/>
          <w:sz w:val="24"/>
          <w:szCs w:val="24"/>
        </w:rPr>
        <w:t>е</w:t>
      </w:r>
      <w:r w:rsidR="00B34D5E" w:rsidRPr="00BD54ED">
        <w:rPr>
          <w:rFonts w:ascii="Times New Roman" w:hAnsi="Times New Roman" w:cs="Times New Roman"/>
          <w:sz w:val="24"/>
          <w:szCs w:val="24"/>
        </w:rPr>
        <w:t xml:space="preserve"> теплоснабжения </w:t>
      </w:r>
      <w:r w:rsidR="005B164C" w:rsidRPr="00BD54ED">
        <w:rPr>
          <w:rFonts w:ascii="Times New Roman" w:hAnsi="Times New Roman" w:cs="Times New Roman"/>
          <w:sz w:val="24"/>
          <w:szCs w:val="24"/>
        </w:rPr>
        <w:t>объект</w:t>
      </w:r>
      <w:r w:rsidR="00B34D5E">
        <w:rPr>
          <w:rFonts w:ascii="Times New Roman" w:hAnsi="Times New Roman" w:cs="Times New Roman"/>
          <w:sz w:val="24"/>
          <w:szCs w:val="24"/>
        </w:rPr>
        <w:t>ов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 </w:t>
      </w:r>
      <w:r w:rsidR="00B34D5E" w:rsidRPr="00B34D5E">
        <w:rPr>
          <w:rFonts w:ascii="Times New Roman" w:hAnsi="Times New Roman" w:cs="Times New Roman"/>
          <w:sz w:val="24"/>
          <w:szCs w:val="24"/>
        </w:rPr>
        <w:t xml:space="preserve">комплексной застройки </w:t>
      </w:r>
      <w:r w:rsidR="00B34D5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963305">
        <w:rPr>
          <w:rFonts w:ascii="Times New Roman" w:hAnsi="Times New Roman" w:cs="Times New Roman"/>
          <w:sz w:val="24"/>
          <w:szCs w:val="24"/>
        </w:rPr>
        <w:t xml:space="preserve">определен на основании </w:t>
      </w:r>
      <w:r w:rsidR="00125080">
        <w:rPr>
          <w:rFonts w:ascii="Times New Roman" w:hAnsi="Times New Roman" w:cs="Times New Roman"/>
          <w:sz w:val="24"/>
          <w:szCs w:val="24"/>
        </w:rPr>
        <w:t>расчета</w:t>
      </w:r>
      <w:r w:rsidR="0042716F">
        <w:rPr>
          <w:rFonts w:ascii="Times New Roman" w:hAnsi="Times New Roman" w:cs="Times New Roman"/>
          <w:sz w:val="24"/>
          <w:szCs w:val="24"/>
        </w:rPr>
        <w:t>, согласно приложению №5 к настоящему Договору, и</w:t>
      </w:r>
      <w:r w:rsidR="00963305">
        <w:rPr>
          <w:rFonts w:ascii="Times New Roman" w:hAnsi="Times New Roman" w:cs="Times New Roman"/>
          <w:sz w:val="24"/>
          <w:szCs w:val="24"/>
        </w:rPr>
        <w:t xml:space="preserve"> </w:t>
      </w:r>
      <w:r w:rsidR="0092292A" w:rsidRPr="00BD54ED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2508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_______________________________________________________________________________.</w:t>
      </w:r>
    </w:p>
    <w:p w14:paraId="0F7D960C" w14:textId="68E7C5B3" w:rsidR="00A96ED1" w:rsidRDefault="00A96ED1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90B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65110">
        <w:rPr>
          <w:rFonts w:ascii="Times New Roman" w:hAnsi="Times New Roman" w:cs="Times New Roman"/>
          <w:sz w:val="24"/>
          <w:szCs w:val="24"/>
        </w:rPr>
        <w:t>1</w:t>
      </w:r>
      <w:r w:rsidRPr="001D190B">
        <w:rPr>
          <w:rFonts w:ascii="Times New Roman" w:hAnsi="Times New Roman" w:cs="Times New Roman"/>
          <w:sz w:val="24"/>
          <w:szCs w:val="24"/>
        </w:rPr>
        <w:t xml:space="preserve">. Оплата по настоящему договору в размере, предусмотренном пунктом </w:t>
      </w:r>
      <w:r w:rsidR="00965110">
        <w:rPr>
          <w:rFonts w:ascii="Times New Roman" w:hAnsi="Times New Roman" w:cs="Times New Roman"/>
          <w:sz w:val="24"/>
          <w:szCs w:val="24"/>
        </w:rPr>
        <w:t>10</w:t>
      </w:r>
      <w:r w:rsidRPr="001D190B">
        <w:rPr>
          <w:rFonts w:ascii="Times New Roman" w:hAnsi="Times New Roman" w:cs="Times New Roman"/>
          <w:sz w:val="24"/>
          <w:szCs w:val="24"/>
        </w:rPr>
        <w:t xml:space="preserve"> настоящего договора, осуществляется путем перечисления денежных средств на банковский счет Исполнителя в следующем порядке:</w:t>
      </w:r>
    </w:p>
    <w:p w14:paraId="097C5DBE" w14:textId="77777777" w:rsidR="004B0A04" w:rsidRPr="004B0A04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15 процентов платы за подключение вносится в течение 15 дней со дня заключения договора о подключении;</w:t>
      </w:r>
    </w:p>
    <w:p w14:paraId="3EF5FE20" w14:textId="77777777" w:rsidR="004B0A04" w:rsidRPr="004B0A04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50 процентов платы за подключение вносится в течение 90 дней со дня заключения договора о подключении, но не позднее подписания акта о подключении;</w:t>
      </w:r>
    </w:p>
    <w:p w14:paraId="1BFB050E" w14:textId="77777777" w:rsidR="004B0A04" w:rsidRPr="004B0A04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Правил, но не позднее дня подписания сторонами акта о подключении;</w:t>
      </w:r>
    </w:p>
    <w:p w14:paraId="2A94CC54" w14:textId="77777777" w:rsidR="004B0A04" w:rsidRPr="004B0A04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оставшаяся доля платы за подключение вносится в течение 15 дней со дня подписания сторонами акта о подключении.</w:t>
      </w:r>
    </w:p>
    <w:p w14:paraId="32CDC5C1" w14:textId="77777777" w:rsidR="004B0A04" w:rsidRPr="004B0A04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В случае осуществления строительства, реконструкции объектов капитального строительства жилого, общественно-делового назначения и необходимых для их функционирования объектов коммунальной, транспортной, социальной инфраструктур в соответствии с утвержденным проектом планировки территории порядок и сроки внесения платы за подключение (технологическое присоединение) таких объектов капитального строительства устанавливаются исходя из этапов архитектурно-строительного проектирования, строительства, реконструкции тепловых сетей, предусмотренных договором о подключении, при условии обеспечения финансирования экономически обоснованных затрат исполнителя, связанных с осуществлением на каждом этапе мероприятий по подключению (технологическому) присоединению) таких объектов капитального строительства к тепловым сетям, в соответствии с графиком оплаты указанных мероприятий, предусмотренных договором о подключении.</w:t>
      </w:r>
    </w:p>
    <w:p w14:paraId="75CA9E3E" w14:textId="77777777" w:rsidR="004B0A04" w:rsidRPr="004B0A04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В случае если подготовка проектной документации осуществляется применительно к отдельным этапам строительства, реконструкции объектов капитального строительства, или проектом планировки территории предусматриваются этапы архитектурно-строительного проектирования, строительства, реконструкции объектов капитального строительства, или если разрешение на строительство предусматривает строительство, реконструкцию нескольких объектов капитального строительства, порядок и сроки внесения платы за подключение (технологическое присоединение) таких объектов капитального строительства к тепловым сетям по согласованию с исполнителем могут быть установлены исходя из этапов строительства, реконструкции объектов капитального строительства, предусмотренных проектной документацией, проектом планировки территории, разрешением на строительство, при условии обеспечения финансирования экономически обоснованных затрат исполнителя, связанных с осуществлением на каждом этапе мероприятий по подключению (технологическому присоединению) таких объектов капитального строительства к тепловым сетям, в соответствии с графиком оплаты указанных мероприятий, предусмотренных договором о подключении.</w:t>
      </w:r>
    </w:p>
    <w:p w14:paraId="0BA50351" w14:textId="5B18220D" w:rsidR="00C55C3F" w:rsidRDefault="004B0A04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A04">
        <w:rPr>
          <w:rFonts w:ascii="Times New Roman" w:hAnsi="Times New Roman" w:cs="Times New Roman"/>
          <w:sz w:val="24"/>
          <w:szCs w:val="24"/>
        </w:rPr>
        <w:t>В случае заключения договора о подключении на срок более 18 месяцев платежи, вносимые после 18-го месяца и далее, подлежат ежегодной индексации в соответствии с индексом-дефлятором, определенным по отрасли "Инвестиции в основной капитал (капитальные вложения)", публикуемым Министерством экономического развития Российской Федерации в текущем году для прогноза социально-экономического развития Российской Федерации, за исключением случаев изменения срока платежа в связи с установлением или изменением срока подключения по основаниям, предусмотренным пунктами 6, 7 и 27 Правил</w:t>
      </w:r>
      <w:r w:rsidR="00C55C3F">
        <w:rPr>
          <w:rFonts w:ascii="Times New Roman" w:hAnsi="Times New Roman" w:cs="Times New Roman"/>
          <w:sz w:val="24"/>
          <w:szCs w:val="24"/>
        </w:rPr>
        <w:t>.</w:t>
      </w:r>
    </w:p>
    <w:p w14:paraId="1F231B54" w14:textId="337431BE" w:rsidR="005B164C" w:rsidRPr="00BD54ED" w:rsidRDefault="005B164C" w:rsidP="004B0A0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2</w:t>
      </w:r>
      <w:r w:rsidRPr="00BD54ED">
        <w:rPr>
          <w:rFonts w:ascii="Times New Roman" w:hAnsi="Times New Roman" w:cs="Times New Roman"/>
          <w:sz w:val="24"/>
          <w:szCs w:val="24"/>
        </w:rPr>
        <w:t>. Изменение размера платы за подключение (технологическое присоединение) объекта к системе теплоснабжения возможно по соглашению сторон в случае изменения условий на подключение (технологическое присоединение) объекта к системе теплоснабжения. При этом порядок оплаты устанавливается соглашением сторон в соответствии с законодательством Российской Федерации.</w:t>
      </w:r>
    </w:p>
    <w:p w14:paraId="20DC1FF6" w14:textId="03F49C21" w:rsidR="005B164C" w:rsidRPr="00BD54ED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3</w:t>
      </w:r>
      <w:r w:rsidRPr="00BD54ED">
        <w:rPr>
          <w:rFonts w:ascii="Times New Roman" w:hAnsi="Times New Roman" w:cs="Times New Roman"/>
          <w:sz w:val="24"/>
          <w:szCs w:val="24"/>
        </w:rPr>
        <w:t>. Заявитель вправе досрочно внести плату за подключение (технологическое присоединение).</w:t>
      </w:r>
    </w:p>
    <w:p w14:paraId="4C2E2A23" w14:textId="073964AC" w:rsidR="005B164C" w:rsidRPr="00BD54ED" w:rsidRDefault="005B164C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lastRenderedPageBreak/>
        <w:t>IV. Ответственность сторон</w:t>
      </w:r>
    </w:p>
    <w:p w14:paraId="59412561" w14:textId="25B5FCF9" w:rsidR="005B164C" w:rsidRPr="00BD54ED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4</w:t>
      </w:r>
      <w:r w:rsidRPr="00BD54ED">
        <w:rPr>
          <w:rFonts w:ascii="Times New Roman" w:hAnsi="Times New Roman" w:cs="Times New Roman"/>
          <w:sz w:val="24"/>
          <w:szCs w:val="24"/>
        </w:rPr>
        <w:t>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343EE74" w14:textId="68B31C55" w:rsidR="005B164C" w:rsidRDefault="005B164C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5</w:t>
      </w:r>
      <w:r w:rsidRPr="00BD54ED">
        <w:rPr>
          <w:rFonts w:ascii="Times New Roman" w:hAnsi="Times New Roman" w:cs="Times New Roman"/>
          <w:sz w:val="24"/>
          <w:szCs w:val="24"/>
        </w:rPr>
        <w:t xml:space="preserve">. Споры сторон, связанные с исполнением настоящего договора, разрешаются путем переговоров сторон, а в случае </w:t>
      </w:r>
      <w:r w:rsidR="004340E1" w:rsidRPr="00BD54ED">
        <w:rPr>
          <w:rFonts w:ascii="Times New Roman" w:hAnsi="Times New Roman" w:cs="Times New Roman"/>
          <w:sz w:val="24"/>
          <w:szCs w:val="24"/>
        </w:rPr>
        <w:t>недостижения</w:t>
      </w:r>
      <w:r w:rsidRPr="00BD54ED">
        <w:rPr>
          <w:rFonts w:ascii="Times New Roman" w:hAnsi="Times New Roman" w:cs="Times New Roman"/>
          <w:sz w:val="24"/>
          <w:szCs w:val="24"/>
        </w:rPr>
        <w:t xml:space="preserve"> сторонами соглашения споры и разногласия, возникающие из настоящего договора, подлежат разрешению в суде в порядке, установленном законодательством Российской Федерации.</w:t>
      </w:r>
    </w:p>
    <w:p w14:paraId="7A98F706" w14:textId="16F03CE5" w:rsidR="00746D23" w:rsidRPr="00746D23" w:rsidRDefault="00746D23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23"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6</w:t>
      </w:r>
      <w:r w:rsidRPr="00746D23">
        <w:rPr>
          <w:rFonts w:ascii="Times New Roman" w:hAnsi="Times New Roman" w:cs="Times New Roman"/>
          <w:sz w:val="24"/>
          <w:szCs w:val="24"/>
        </w:rPr>
        <w:t>. 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неустойки, рассчитанной как произведение 0,014 </w:t>
      </w:r>
      <w:hyperlink r:id="rId11" w:anchor="/document/10180094/entry/100" w:history="1">
        <w:r w:rsidRPr="00746D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ключевой ставки</w:t>
        </w:r>
      </w:hyperlink>
      <w:r w:rsidRPr="00746D23">
        <w:rPr>
          <w:rFonts w:ascii="Times New Roman" w:hAnsi="Times New Roman" w:cs="Times New Roman"/>
          <w:sz w:val="24"/>
          <w:szCs w:val="24"/>
        </w:rPr>
        <w:t> Центрального банка</w:t>
      </w:r>
      <w:r w:rsidR="005771FF">
        <w:rPr>
          <w:rFonts w:ascii="Times New Roman" w:hAnsi="Times New Roman" w:cs="Times New Roman"/>
          <w:sz w:val="24"/>
          <w:szCs w:val="24"/>
        </w:rPr>
        <w:t xml:space="preserve"> </w:t>
      </w:r>
      <w:r w:rsidRPr="00746D23">
        <w:rPr>
          <w:rFonts w:ascii="Times New Roman" w:hAnsi="Times New Roman" w:cs="Times New Roman"/>
          <w:sz w:val="24"/>
          <w:szCs w:val="24"/>
        </w:rPr>
        <w:t>Российской Федерации, установленной на день заключения договора о подключении, и платы за подключение по договору о подключении, за каждый день просрочки начиная с 1-го дня после истечения установленного в договоре о подключении срока подключения</w:t>
      </w:r>
      <w:r w:rsidR="00AF36AA">
        <w:rPr>
          <w:rFonts w:ascii="Times New Roman" w:hAnsi="Times New Roman" w:cs="Times New Roman"/>
          <w:sz w:val="24"/>
          <w:szCs w:val="24"/>
        </w:rPr>
        <w:t>.</w:t>
      </w:r>
    </w:p>
    <w:p w14:paraId="594987FB" w14:textId="19143DEA" w:rsidR="00746D23" w:rsidRDefault="00746D23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23"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7</w:t>
      </w:r>
      <w:r w:rsidRPr="00746D23">
        <w:rPr>
          <w:rFonts w:ascii="Times New Roman" w:hAnsi="Times New Roman" w:cs="Times New Roman"/>
          <w:sz w:val="24"/>
          <w:szCs w:val="24"/>
        </w:rPr>
        <w:t>. 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неустойки, рассчитанной как произведение 0,014 </w:t>
      </w:r>
      <w:hyperlink r:id="rId12" w:anchor="/document/10180094/entry/100" w:history="1">
        <w:r w:rsidRPr="00746D2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ключевой ставки</w:t>
        </w:r>
      </w:hyperlink>
      <w:r w:rsidRPr="00746D23">
        <w:rPr>
          <w:rFonts w:ascii="Times New Roman" w:hAnsi="Times New Roman" w:cs="Times New Roman"/>
          <w:sz w:val="24"/>
          <w:szCs w:val="24"/>
        </w:rPr>
        <w:t> Центрального банка Российской Федерации, установленной на день заключения договора о подключении, и платы за подключение по договору о подключении, за каждый день просрочки, начиная с 31 дня после истечения установленного в договоре о подключении срока подключения</w:t>
      </w:r>
      <w:r w:rsidR="00AF36AA">
        <w:rPr>
          <w:rFonts w:ascii="Times New Roman" w:hAnsi="Times New Roman" w:cs="Times New Roman"/>
          <w:sz w:val="24"/>
          <w:szCs w:val="24"/>
        </w:rPr>
        <w:t>.</w:t>
      </w:r>
    </w:p>
    <w:p w14:paraId="51EEBC42" w14:textId="3BE54D06" w:rsidR="00EF16C3" w:rsidRPr="00EF16C3" w:rsidRDefault="00EF16C3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Заявитель в</w:t>
      </w:r>
      <w:r w:rsidRPr="00EF16C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F16C3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исполнения договора о подключении при нарушении срока подключения по вине исполнителя, а также требовать проценты за пользование чужими денежными средствами, если заявитель внес плату за подключение в установленные договором о подключении сроки;</w:t>
      </w:r>
    </w:p>
    <w:p w14:paraId="4EB9102F" w14:textId="3CBC8E82" w:rsidR="00EF16C3" w:rsidRPr="00EF16C3" w:rsidRDefault="00C50424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6511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Исполнитель в</w:t>
      </w:r>
      <w:r w:rsidR="00EF16C3" w:rsidRPr="00EF16C3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F16C3" w:rsidRPr="00EF16C3">
        <w:rPr>
          <w:rFonts w:ascii="Times New Roman" w:hAnsi="Times New Roman" w:cs="Times New Roman"/>
          <w:sz w:val="24"/>
          <w:szCs w:val="24"/>
        </w:rPr>
        <w:t xml:space="preserve"> в одностороннем порядке отказаться от исполнения договора о подключении в соответствии с условиями, указанными в </w:t>
      </w:r>
      <w:hyperlink r:id="rId13" w:anchor="/document/403138105/entry/10584" w:history="1">
        <w:r w:rsidR="00EF16C3" w:rsidRPr="00EF16C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четвертом пункта 58</w:t>
        </w:r>
      </w:hyperlink>
      <w:r w:rsidR="00EF16C3" w:rsidRPr="00EF16C3">
        <w:rPr>
          <w:rFonts w:ascii="Times New Roman" w:hAnsi="Times New Roman" w:cs="Times New Roman"/>
          <w:sz w:val="24"/>
          <w:szCs w:val="24"/>
        </w:rPr>
        <w:t xml:space="preserve"> Правил:</w:t>
      </w:r>
    </w:p>
    <w:p w14:paraId="2CAEBD9B" w14:textId="101E566D" w:rsidR="00EF16C3" w:rsidRPr="00EF16C3" w:rsidRDefault="001115AB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</w:t>
      </w:r>
      <w:r w:rsidR="00EF16C3" w:rsidRPr="00EF16C3">
        <w:rPr>
          <w:rFonts w:ascii="Times New Roman" w:hAnsi="Times New Roman" w:cs="Times New Roman"/>
          <w:sz w:val="24"/>
          <w:szCs w:val="24"/>
        </w:rPr>
        <w:t xml:space="preserve"> случае просрочки заявителем более 3 месяцев уплаты одного из платежей, предусмотренного договором о подключении, в том числе неполной оплаты платежа, за исключением случаев заключения соглашения о коммерческом кредите в виде отсрочки (рассрочки) оплаты и исполнения его условий. При этом размер уплачиваемых заявителем процентов по соглашению о коммерческом кредите не может превышать суммарный размер пени, подлежащей уплате заявителем в соответствии с </w:t>
      </w:r>
      <w:hyperlink r:id="rId14" w:anchor="/document/403138105/entry/1054" w:history="1">
        <w:r w:rsidR="00EF16C3" w:rsidRPr="00EF16C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54</w:t>
        </w:r>
      </w:hyperlink>
      <w:r w:rsidR="00EF16C3" w:rsidRPr="00EF16C3">
        <w:rPr>
          <w:rFonts w:ascii="Times New Roman" w:hAnsi="Times New Roman" w:cs="Times New Roman"/>
          <w:sz w:val="24"/>
          <w:szCs w:val="24"/>
        </w:rPr>
        <w:t xml:space="preserve"> Правил за имеющийся период просрочки уплаты одного из платежей, предусмотренного договором о подключении, в том числе неполной оплаты платежа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CB7AE" w14:textId="1A80BD2C" w:rsidR="00EF16C3" w:rsidRPr="00EF16C3" w:rsidRDefault="001115AB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</w:t>
      </w:r>
      <w:r w:rsidR="00EF16C3" w:rsidRPr="00EF16C3">
        <w:rPr>
          <w:rFonts w:ascii="Times New Roman" w:hAnsi="Times New Roman" w:cs="Times New Roman"/>
          <w:sz w:val="24"/>
          <w:szCs w:val="24"/>
        </w:rPr>
        <w:t xml:space="preserve"> случае нарушение заявителем установленного договором о подключении срока выполнения мероприятий по подключению более чем на 12 месяцев;</w:t>
      </w:r>
    </w:p>
    <w:p w14:paraId="6B0F55EA" w14:textId="1738DA09" w:rsidR="00EF16C3" w:rsidRPr="00EF16C3" w:rsidRDefault="001115AB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</w:t>
      </w:r>
      <w:r w:rsidR="00EF16C3" w:rsidRPr="00EF16C3">
        <w:rPr>
          <w:rFonts w:ascii="Times New Roman" w:hAnsi="Times New Roman" w:cs="Times New Roman"/>
          <w:sz w:val="24"/>
          <w:szCs w:val="24"/>
        </w:rPr>
        <w:t xml:space="preserve"> случае нарушения заявителем срока, указанного в </w:t>
      </w:r>
      <w:hyperlink r:id="rId15" w:anchor="/document/403138105/entry/1046" w:history="1">
        <w:r w:rsidR="00EF16C3" w:rsidRPr="00EF16C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46</w:t>
        </w:r>
      </w:hyperlink>
      <w:r w:rsidR="00EF16C3" w:rsidRPr="00EF16C3">
        <w:rPr>
          <w:rFonts w:ascii="Times New Roman" w:hAnsi="Times New Roman" w:cs="Times New Roman"/>
          <w:sz w:val="24"/>
          <w:szCs w:val="24"/>
        </w:rPr>
        <w:t> настоящих Правил;</w:t>
      </w:r>
    </w:p>
    <w:p w14:paraId="199A475E" w14:textId="77777777" w:rsidR="00EE30D3" w:rsidRPr="00BD54ED" w:rsidRDefault="00EE30D3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B0A0E9" w14:textId="77777777" w:rsidR="005B164C" w:rsidRPr="00BD54ED" w:rsidRDefault="005B164C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V. Срок действия настоящего договора</w:t>
      </w:r>
    </w:p>
    <w:p w14:paraId="0D53FDD7" w14:textId="60AD9700" w:rsidR="005B164C" w:rsidRPr="00BD54ED" w:rsidRDefault="00965110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B164C" w:rsidRPr="00BD54ED">
        <w:rPr>
          <w:rFonts w:ascii="Times New Roman" w:hAnsi="Times New Roman" w:cs="Times New Roman"/>
          <w:sz w:val="24"/>
          <w:szCs w:val="24"/>
        </w:rPr>
        <w:t>. Настоящий договор считается заключенным с даты его подписания сторонами</w:t>
      </w:r>
      <w:r w:rsidR="009920CE" w:rsidRPr="00BD54ED">
        <w:rPr>
          <w:rFonts w:ascii="Times New Roman" w:hAnsi="Times New Roman" w:cs="Times New Roman"/>
          <w:sz w:val="24"/>
          <w:szCs w:val="24"/>
        </w:rPr>
        <w:t xml:space="preserve"> и действует до </w:t>
      </w:r>
      <w:r w:rsidR="00213137">
        <w:rPr>
          <w:rFonts w:ascii="Times New Roman" w:hAnsi="Times New Roman" w:cs="Times New Roman"/>
          <w:sz w:val="24"/>
          <w:szCs w:val="24"/>
        </w:rPr>
        <w:t>___________________</w:t>
      </w:r>
      <w:r w:rsidR="001517B8">
        <w:rPr>
          <w:rFonts w:ascii="Times New Roman" w:hAnsi="Times New Roman" w:cs="Times New Roman"/>
          <w:sz w:val="24"/>
          <w:szCs w:val="24"/>
        </w:rPr>
        <w:t>, а в части не</w:t>
      </w:r>
      <w:r w:rsidR="00C56A02">
        <w:rPr>
          <w:rFonts w:ascii="Times New Roman" w:hAnsi="Times New Roman" w:cs="Times New Roman"/>
          <w:sz w:val="24"/>
          <w:szCs w:val="24"/>
        </w:rPr>
        <w:t>исполненных обязательств до полного их исполнения Сторонами.</w:t>
      </w:r>
    </w:p>
    <w:p w14:paraId="7412DCF6" w14:textId="77777777" w:rsidR="0005647B" w:rsidRDefault="0005647B" w:rsidP="00570A10">
      <w:pPr>
        <w:pStyle w:val="ConsPlusNormal"/>
        <w:ind w:firstLine="567"/>
        <w:outlineLvl w:val="1"/>
        <w:rPr>
          <w:b/>
        </w:rPr>
      </w:pPr>
    </w:p>
    <w:p w14:paraId="64418512" w14:textId="5C6D9C52" w:rsidR="00EE30D3" w:rsidRPr="00BD54ED" w:rsidRDefault="00EE30D3" w:rsidP="00570A10">
      <w:pPr>
        <w:pStyle w:val="ConsPlusNormal"/>
        <w:jc w:val="center"/>
        <w:outlineLvl w:val="1"/>
        <w:rPr>
          <w:b/>
        </w:rPr>
      </w:pPr>
      <w:r w:rsidRPr="00BD54ED">
        <w:rPr>
          <w:b/>
          <w:lang w:val="en-US"/>
        </w:rPr>
        <w:t>VI</w:t>
      </w:r>
      <w:r w:rsidRPr="00BD54ED">
        <w:rPr>
          <w:b/>
        </w:rPr>
        <w:t>. Информационное взаимодействие Сторон</w:t>
      </w:r>
    </w:p>
    <w:p w14:paraId="409AEFD0" w14:textId="1853A029" w:rsidR="00EE30D3" w:rsidRPr="00BD54ED" w:rsidRDefault="00A0763E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651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30D3" w:rsidRPr="00BD54ED">
        <w:rPr>
          <w:rFonts w:ascii="Times New Roman" w:hAnsi="Times New Roman" w:cs="Times New Roman"/>
          <w:sz w:val="24"/>
          <w:szCs w:val="24"/>
        </w:rPr>
        <w:t>Информационные сообщения, письма, заявления (в т.</w:t>
      </w:r>
      <w:r w:rsidR="00622AE4">
        <w:rPr>
          <w:rFonts w:ascii="Times New Roman" w:hAnsi="Times New Roman" w:cs="Times New Roman"/>
          <w:sz w:val="24"/>
          <w:szCs w:val="24"/>
        </w:rPr>
        <w:t xml:space="preserve"> </w:t>
      </w:r>
      <w:r w:rsidR="00EE30D3" w:rsidRPr="00BD54ED">
        <w:rPr>
          <w:rFonts w:ascii="Times New Roman" w:hAnsi="Times New Roman" w:cs="Times New Roman"/>
          <w:sz w:val="24"/>
          <w:szCs w:val="24"/>
        </w:rPr>
        <w:t>ч. исковые), предупреждения, уведомления, извещения, требования, претензии, акты сверки бухгалтерские документы или иные юридически значимые сообщения, относящиеся к исполнению настоящего Договора, с которыми закон или Договор связывают наступление гражданско-правовых последствий для Сторон, должны направляться одним из нижеперечисленных способов:</w:t>
      </w:r>
    </w:p>
    <w:p w14:paraId="12EEC419" w14:textId="1F787587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.1.1. Нарочно или курьерской доставкой. </w:t>
      </w:r>
    </w:p>
    <w:p w14:paraId="6CE5BC22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Факт получения корреспонденции подтверждается распиской Стороны в его получении. Расписка должна содержать дату его получения, Ф.И.О., должность и подпись лица, получившего документ.</w:t>
      </w:r>
    </w:p>
    <w:p w14:paraId="446F6860" w14:textId="491DCA74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.1.2. Почтовым отправлением. </w:t>
      </w:r>
    </w:p>
    <w:p w14:paraId="010406D1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Направляется по адресу Стороны, указанному в разделе </w:t>
      </w:r>
      <w:r w:rsidR="00A32A2F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2862E89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В случае невозможности вручения корреспонденции, направленной почтой России или курьерской почтой по адресу, указанному в разделе </w:t>
      </w:r>
      <w:r w:rsidR="00A32A2F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Договора, Стороны признают датой надлежащего вручения корреспонденции </w:t>
      </w:r>
      <w:proofErr w:type="gramStart"/>
      <w:r w:rsidRPr="00BD54ED">
        <w:rPr>
          <w:rFonts w:ascii="Times New Roman" w:hAnsi="Times New Roman" w:cs="Times New Roman"/>
          <w:sz w:val="24"/>
          <w:szCs w:val="24"/>
        </w:rPr>
        <w:t>3-ий</w:t>
      </w:r>
      <w:proofErr w:type="gramEnd"/>
      <w:r w:rsidRPr="00BD54ED">
        <w:rPr>
          <w:rFonts w:ascii="Times New Roman" w:hAnsi="Times New Roman" w:cs="Times New Roman"/>
          <w:sz w:val="24"/>
          <w:szCs w:val="24"/>
        </w:rPr>
        <w:t xml:space="preserve"> рабочий день с даты поступления почтового отправления в отделение почты России или курьерской почты по месту нахождения адресата.</w:t>
      </w:r>
    </w:p>
    <w:p w14:paraId="40B3F07F" w14:textId="0DDFFE95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.1.3. Электронной почтой.</w:t>
      </w:r>
    </w:p>
    <w:p w14:paraId="521E1C5A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Направляется на адрес электронной почты Стороны, указанный в разделе </w:t>
      </w:r>
      <w:r w:rsidR="00A32A2F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14:paraId="6832938A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Простые распечатки (скриншоты или фотографии экранов компьютеров) с почтовых ящиков подтверждают факт направления электронных писем.</w:t>
      </w:r>
    </w:p>
    <w:p w14:paraId="77531615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Датой получения электронного письма считается дата и время отправления этого письма направляющей Стороной.</w:t>
      </w:r>
    </w:p>
    <w:p w14:paraId="4983149F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Стороны обязуются сообщать друг другу обо всех случаях взлома или иного несанкционированного доступа к их электронным почтовым ящикам. </w:t>
      </w:r>
    </w:p>
    <w:p w14:paraId="44BAEE4E" w14:textId="72991EF5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.1.4. Факсимильной связью. Телефонограммой.</w:t>
      </w:r>
    </w:p>
    <w:p w14:paraId="5254F84F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Направляется по номеру тел/факса Стороны, указанному в разделе </w:t>
      </w:r>
      <w:r w:rsidR="00A32A2F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0C6BD9A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Датой получения факсимильного сообщения считается дата и время отправления этого сообщения направляющей Стороной. </w:t>
      </w:r>
    </w:p>
    <w:p w14:paraId="396B4E8E" w14:textId="4142F351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.1.</w:t>
      </w:r>
      <w:r w:rsidR="00226671" w:rsidRPr="00BD54ED">
        <w:rPr>
          <w:rFonts w:ascii="Times New Roman" w:hAnsi="Times New Roman" w:cs="Times New Roman"/>
          <w:sz w:val="24"/>
          <w:szCs w:val="24"/>
        </w:rPr>
        <w:t>5</w:t>
      </w:r>
      <w:r w:rsidR="00EE30D3" w:rsidRPr="00BD54ED">
        <w:rPr>
          <w:rFonts w:ascii="Times New Roman" w:hAnsi="Times New Roman" w:cs="Times New Roman"/>
          <w:sz w:val="24"/>
          <w:szCs w:val="24"/>
        </w:rPr>
        <w:t>. Посредством телефонной связи.</w:t>
      </w:r>
    </w:p>
    <w:p w14:paraId="64B15EEC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Информация, не требующая документального оформления, сообщается по номерам телефонов, указанных в разделе </w:t>
      </w:r>
      <w:r w:rsidR="00A32A2F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3936C90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>Аудио записи телефонных переговоров подтверждают факт направления и получения информации.</w:t>
      </w:r>
    </w:p>
    <w:p w14:paraId="49B88835" w14:textId="7456710D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В случае ведения аудио записи, </w:t>
      </w:r>
      <w:r w:rsidR="00D5454F" w:rsidRPr="00BD54ED">
        <w:rPr>
          <w:rFonts w:ascii="Times New Roman" w:hAnsi="Times New Roman" w:cs="Times New Roman"/>
          <w:sz w:val="24"/>
          <w:szCs w:val="24"/>
        </w:rPr>
        <w:t>Сторона,</w:t>
      </w:r>
      <w:r w:rsidRPr="00BD54ED">
        <w:rPr>
          <w:rFonts w:ascii="Times New Roman" w:hAnsi="Times New Roman" w:cs="Times New Roman"/>
          <w:sz w:val="24"/>
          <w:szCs w:val="24"/>
        </w:rPr>
        <w:t xml:space="preserve"> ведущая аудио запись обязана оповестить об этом другую Сторону в начале переговоров.</w:t>
      </w:r>
    </w:p>
    <w:p w14:paraId="20F09007" w14:textId="56871831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</w:t>
      </w:r>
      <w:r w:rsidR="00226671" w:rsidRPr="00BD54ED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 Стороны признают юридическую силу всех документов и информации, указанных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направленных друг другу, способами, указанными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во исполнение настоящего Договора по адресам (в </w:t>
      </w:r>
      <w:proofErr w:type="gramStart"/>
      <w:r w:rsidR="00EE30D3" w:rsidRPr="00BD54ED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EE30D3" w:rsidRPr="00BD54ED">
        <w:rPr>
          <w:rFonts w:ascii="Times New Roman" w:hAnsi="Times New Roman" w:cs="Times New Roman"/>
          <w:sz w:val="24"/>
          <w:szCs w:val="24"/>
        </w:rPr>
        <w:t xml:space="preserve"> электронной почты), номерам телефонов и факсов, указанных в разделе </w:t>
      </w:r>
      <w:r w:rsidR="00A32A2F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7D21A82" w14:textId="7D4D0F12" w:rsidR="00EE30D3" w:rsidRPr="00BD54ED" w:rsidRDefault="00174BBA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</w:t>
      </w:r>
      <w:r w:rsidR="00226671" w:rsidRPr="00BD54ED">
        <w:rPr>
          <w:rFonts w:ascii="Times New Roman" w:hAnsi="Times New Roman" w:cs="Times New Roman"/>
          <w:sz w:val="24"/>
          <w:szCs w:val="24"/>
        </w:rPr>
        <w:t>3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 Стороны признают и соглашаются с тем, что любые документы и информация, указанные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отправленные способами, указанными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7121BE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во исполнение настоящего Договора с адресов, номеров телефонов и факсов, указанных в разделе </w:t>
      </w:r>
      <w:r w:rsidR="00EE30D3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Договора, являются исходящими от надлежащим образом уполномоченных представителей Сторон и в том случае, когда они не содержат сведений об отправителе.</w:t>
      </w:r>
    </w:p>
    <w:p w14:paraId="624FCF61" w14:textId="088213F4" w:rsidR="00EE30D3" w:rsidRPr="00BD54ED" w:rsidRDefault="00F500A0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213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</w:t>
      </w:r>
      <w:r w:rsidR="00226671" w:rsidRPr="00BD54ED">
        <w:rPr>
          <w:rFonts w:ascii="Times New Roman" w:hAnsi="Times New Roman" w:cs="Times New Roman"/>
          <w:sz w:val="24"/>
          <w:szCs w:val="24"/>
        </w:rPr>
        <w:t>4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 Каждая из Сторон несет риск не извещения второй Стороны об изменении своих адресов (в </w:t>
      </w:r>
      <w:proofErr w:type="gramStart"/>
      <w:r w:rsidR="00EE30D3" w:rsidRPr="00BD54ED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EE30D3" w:rsidRPr="00BD54ED">
        <w:rPr>
          <w:rFonts w:ascii="Times New Roman" w:hAnsi="Times New Roman" w:cs="Times New Roman"/>
          <w:sz w:val="24"/>
          <w:szCs w:val="24"/>
        </w:rPr>
        <w:t xml:space="preserve"> электронной почты), номеров телефонов и факсов, указанных в разделе </w:t>
      </w:r>
      <w:r w:rsidR="00EE30D3"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2AD3BA7E" w14:textId="77777777" w:rsidR="00EE30D3" w:rsidRPr="00BD54ED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t xml:space="preserve">Сторона, предоставившая недействительные сведения или не уведомившая другую Сторону об изменении реквизитов, указанных в разделе </w:t>
      </w:r>
      <w:r w:rsidRPr="00BD54ED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D54ED">
        <w:rPr>
          <w:rFonts w:ascii="Times New Roman" w:hAnsi="Times New Roman" w:cs="Times New Roman"/>
          <w:sz w:val="24"/>
          <w:szCs w:val="24"/>
        </w:rPr>
        <w:t xml:space="preserve"> настоящего Договора, несет ответственность за неполучение информации и документов и считается надлежащим образом извещенной по последним известным реквизитам.</w:t>
      </w:r>
    </w:p>
    <w:p w14:paraId="17A65016" w14:textId="1B9E3246" w:rsidR="00EE30D3" w:rsidRPr="00BD54ED" w:rsidRDefault="00F500A0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213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>.</w:t>
      </w:r>
      <w:r w:rsidR="00226671" w:rsidRPr="00BD54ED">
        <w:rPr>
          <w:rFonts w:ascii="Times New Roman" w:hAnsi="Times New Roman" w:cs="Times New Roman"/>
          <w:sz w:val="24"/>
          <w:szCs w:val="24"/>
        </w:rPr>
        <w:t>5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 Ответственность за получение документов и информации, указанных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способами указанными, в п. </w:t>
      </w:r>
      <w:r w:rsidR="0080448C">
        <w:rPr>
          <w:rFonts w:ascii="Times New Roman" w:hAnsi="Times New Roman" w:cs="Times New Roman"/>
          <w:sz w:val="24"/>
          <w:szCs w:val="24"/>
        </w:rPr>
        <w:t>20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лежит на получающей Стороне. Сторона, направившая документы и информацию, указанные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2</w:t>
      </w:r>
      <w:r w:rsidR="00EE30D3" w:rsidRPr="00BD54ED">
        <w:rPr>
          <w:rFonts w:ascii="Times New Roman" w:hAnsi="Times New Roman" w:cs="Times New Roman"/>
          <w:sz w:val="24"/>
          <w:szCs w:val="24"/>
        </w:rPr>
        <w:t xml:space="preserve">.1 настоящего Договора, не несет ответственности за задержку их доставки, если такая задержка явилась результатом неисправности систем связи или оборудования другой Стороны, действий/бездействий провайдера или представителей другой Стороны, а также иных обстоятельств, не связанных с неисправностью систем связи или оборудования направившей Стороны. </w:t>
      </w:r>
    </w:p>
    <w:p w14:paraId="625B2D70" w14:textId="2F61EAD9" w:rsidR="00EE30D3" w:rsidRDefault="00EE30D3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54ED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и информация, указанные в п. </w:t>
      </w:r>
      <w:r w:rsidR="0080448C"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2</w:t>
      </w:r>
      <w:r w:rsidRPr="00BD54ED">
        <w:rPr>
          <w:rFonts w:ascii="Times New Roman" w:hAnsi="Times New Roman" w:cs="Times New Roman"/>
          <w:sz w:val="24"/>
          <w:szCs w:val="24"/>
        </w:rPr>
        <w:t>.1 настоящего Договора, считаются доставленными и в тех случаях, если они направлены Стороне, но по обстоятельствам, зависящим от этой Стороны, не были ей вручены или Сторона не ознакомилась с ними.</w:t>
      </w:r>
    </w:p>
    <w:p w14:paraId="7A45E6F6" w14:textId="48262004" w:rsidR="005B6A15" w:rsidRDefault="005B6A15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5B6A15">
        <w:rPr>
          <w:rFonts w:ascii="Times New Roman" w:hAnsi="Times New Roman" w:cs="Times New Roman"/>
          <w:sz w:val="24"/>
          <w:szCs w:val="24"/>
        </w:rPr>
        <w:t>Стороны оставляют за собой право осуществления документооборота между Сторонами в электронной форме с применением усиленной квалифицированной электронной подписи (далее – КЭП) и с использованием системы электронного документооборота (далее – ЭДО), обеспечивающей обмен открытой и конфиденциальной информацией по телекоммуникационным каналам связи. Стороны признают, что КЭП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Федерального закона №63-ФЗ от 06.04.2011 «Об электронной подписи». Стороны признают, что полученные через Оператора ЭДО электронные документы, подписанные КЭП равнозначны документам на бумажных носителях, подписанных собственноручной подписью, а также заверенными печатями (при необходимости) и могут применяться в любых правоотношениях в соответствии с законодательством Российской Федерации, в т. ч. в качестве доказательств в суде, а также при рассмотрении споров в досудебном порядке.</w:t>
      </w:r>
    </w:p>
    <w:p w14:paraId="4936A499" w14:textId="77777777" w:rsidR="005B6A15" w:rsidRPr="00BD54ED" w:rsidRDefault="005B6A15" w:rsidP="00570A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4CBE5B" w14:textId="2CCE2151" w:rsidR="005B164C" w:rsidRPr="00BD54ED" w:rsidRDefault="005B164C" w:rsidP="00570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V</w:t>
      </w:r>
      <w:r w:rsidR="00EE30D3" w:rsidRPr="00BD54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D54ED">
        <w:rPr>
          <w:rFonts w:ascii="Times New Roman" w:hAnsi="Times New Roman" w:cs="Times New Roman"/>
          <w:b/>
          <w:sz w:val="24"/>
          <w:szCs w:val="24"/>
        </w:rPr>
        <w:t>I. Прочие условия</w:t>
      </w:r>
    </w:p>
    <w:p w14:paraId="5635BB44" w14:textId="1B5F419E" w:rsidR="005B164C" w:rsidRPr="00BD54ED" w:rsidRDefault="005B6A1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3</w:t>
      </w:r>
      <w:r w:rsidR="005B164C" w:rsidRPr="00BD54ED">
        <w:rPr>
          <w:rFonts w:ascii="Times New Roman" w:hAnsi="Times New Roman" w:cs="Times New Roman"/>
          <w:sz w:val="24"/>
          <w:szCs w:val="24"/>
        </w:rPr>
        <w:t>. Все 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14:paraId="665DF1BF" w14:textId="2E2443C5" w:rsidR="005B164C" w:rsidRPr="00BD54ED" w:rsidRDefault="005B6A1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4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. Сторона в случае изменения местонахождения (адреса) или банковских реквизитов обязана письменно в течение 5 </w:t>
      </w:r>
      <w:r w:rsidR="00967680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5B164C" w:rsidRPr="00BD54ED">
        <w:rPr>
          <w:rFonts w:ascii="Times New Roman" w:hAnsi="Times New Roman" w:cs="Times New Roman"/>
          <w:sz w:val="24"/>
          <w:szCs w:val="24"/>
        </w:rPr>
        <w:t>дней проинформировать об этом другую сторону.</w:t>
      </w:r>
    </w:p>
    <w:p w14:paraId="3D10289E" w14:textId="41313DF4" w:rsidR="005B164C" w:rsidRPr="00BD54ED" w:rsidRDefault="005B6A1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5</w:t>
      </w:r>
      <w:r w:rsidR="00E5432C" w:rsidRPr="00BD54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64C" w:rsidRPr="00BD54ED">
        <w:rPr>
          <w:rFonts w:ascii="Times New Roman" w:hAnsi="Times New Roman" w:cs="Times New Roman"/>
          <w:sz w:val="24"/>
          <w:szCs w:val="24"/>
        </w:rPr>
        <w:t>Отношения, не урегулированные настоящим договором, регулируются законодательством Российской Федерации.</w:t>
      </w:r>
    </w:p>
    <w:p w14:paraId="2FF31562" w14:textId="5D1C3764" w:rsidR="005B164C" w:rsidRPr="00BD54ED" w:rsidRDefault="005B6A1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6</w:t>
      </w:r>
      <w:r w:rsidR="005B164C" w:rsidRPr="00BD54ED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2 </w:t>
      </w:r>
      <w:r w:rsidR="00967680">
        <w:rPr>
          <w:rFonts w:ascii="Times New Roman" w:hAnsi="Times New Roman" w:cs="Times New Roman"/>
          <w:sz w:val="24"/>
          <w:szCs w:val="24"/>
        </w:rPr>
        <w:t xml:space="preserve">(двух) </w:t>
      </w:r>
      <w:r w:rsidR="005B164C" w:rsidRPr="00BD54ED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силу.</w:t>
      </w:r>
    </w:p>
    <w:p w14:paraId="1B881E3B" w14:textId="107C5BDD" w:rsidR="005B164C" w:rsidRDefault="005B6A15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79CA">
        <w:rPr>
          <w:rFonts w:ascii="Times New Roman" w:hAnsi="Times New Roman" w:cs="Times New Roman"/>
          <w:sz w:val="24"/>
          <w:szCs w:val="24"/>
        </w:rPr>
        <w:t>7</w:t>
      </w:r>
      <w:r w:rsidR="005B164C" w:rsidRPr="00BD54ED">
        <w:rPr>
          <w:rFonts w:ascii="Times New Roman" w:hAnsi="Times New Roman" w:cs="Times New Roman"/>
          <w:sz w:val="24"/>
          <w:szCs w:val="24"/>
        </w:rPr>
        <w:t>. Все приложения к настоящему договору являются его неотъемлемой частью</w:t>
      </w:r>
      <w:r w:rsidR="00362F32" w:rsidRPr="00362F32">
        <w:rPr>
          <w:rFonts w:ascii="Times New Roman" w:hAnsi="Times New Roman" w:cs="Times New Roman"/>
          <w:sz w:val="24"/>
          <w:szCs w:val="24"/>
        </w:rPr>
        <w:t>:</w:t>
      </w:r>
    </w:p>
    <w:p w14:paraId="088C6AFD" w14:textId="673551DB" w:rsidR="00362F32" w:rsidRDefault="00362F32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  <w:r w:rsidRPr="00362F3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Технические условия подключения к системе теплоснабжения.</w:t>
      </w:r>
    </w:p>
    <w:p w14:paraId="1773EA95" w14:textId="027DE08B" w:rsidR="00362F32" w:rsidRDefault="00362F32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Pr="00362F32">
        <w:rPr>
          <w:rFonts w:ascii="Times New Roman" w:hAnsi="Times New Roman" w:cs="Times New Roman"/>
          <w:sz w:val="24"/>
          <w:szCs w:val="24"/>
        </w:rPr>
        <w:t>: Перечень мероприятий по подключению объект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14:paraId="717725F6" w14:textId="02D2F498" w:rsidR="00362F32" w:rsidRDefault="00362F32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  <w:r w:rsidRPr="00DB3023">
        <w:rPr>
          <w:rFonts w:ascii="Times New Roman" w:hAnsi="Times New Roman" w:cs="Times New Roman"/>
          <w:sz w:val="24"/>
          <w:szCs w:val="24"/>
        </w:rPr>
        <w:t xml:space="preserve">: </w:t>
      </w:r>
      <w:r w:rsidR="00DB3023">
        <w:rPr>
          <w:rFonts w:ascii="Times New Roman" w:hAnsi="Times New Roman" w:cs="Times New Roman"/>
          <w:sz w:val="24"/>
          <w:szCs w:val="24"/>
        </w:rPr>
        <w:t xml:space="preserve">Форма акта </w:t>
      </w:r>
      <w:r w:rsidR="00DB3023" w:rsidRPr="00DB3023">
        <w:rPr>
          <w:rFonts w:ascii="Times New Roman" w:hAnsi="Times New Roman" w:cs="Times New Roman"/>
          <w:sz w:val="24"/>
          <w:szCs w:val="24"/>
        </w:rPr>
        <w:t>о готовности внутриплощадочных и внутридомовых сетей</w:t>
      </w:r>
      <w:r w:rsidR="00DB3023">
        <w:rPr>
          <w:rFonts w:ascii="Times New Roman" w:hAnsi="Times New Roman" w:cs="Times New Roman"/>
          <w:sz w:val="24"/>
          <w:szCs w:val="24"/>
        </w:rPr>
        <w:t xml:space="preserve"> </w:t>
      </w:r>
      <w:r w:rsidR="00DB3023" w:rsidRPr="00DB3023">
        <w:rPr>
          <w:rFonts w:ascii="Times New Roman" w:hAnsi="Times New Roman" w:cs="Times New Roman"/>
          <w:sz w:val="24"/>
          <w:szCs w:val="24"/>
        </w:rPr>
        <w:t>и оборудования подключаемого объекта к подаче тепловой</w:t>
      </w:r>
      <w:r w:rsidR="00DB3023">
        <w:rPr>
          <w:rFonts w:ascii="Times New Roman" w:hAnsi="Times New Roman" w:cs="Times New Roman"/>
          <w:sz w:val="24"/>
          <w:szCs w:val="24"/>
        </w:rPr>
        <w:t xml:space="preserve"> </w:t>
      </w:r>
      <w:r w:rsidR="00DB3023" w:rsidRPr="00DB3023">
        <w:rPr>
          <w:rFonts w:ascii="Times New Roman" w:hAnsi="Times New Roman" w:cs="Times New Roman"/>
          <w:sz w:val="24"/>
          <w:szCs w:val="24"/>
        </w:rPr>
        <w:t>энергии и теплоносителя</w:t>
      </w:r>
      <w:r w:rsidR="00DB3023">
        <w:rPr>
          <w:rFonts w:ascii="Times New Roman" w:hAnsi="Times New Roman" w:cs="Times New Roman"/>
          <w:sz w:val="24"/>
          <w:szCs w:val="24"/>
        </w:rPr>
        <w:t>.</w:t>
      </w:r>
    </w:p>
    <w:p w14:paraId="752A876B" w14:textId="3D915DC6" w:rsidR="00DB3023" w:rsidRDefault="00DB3023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  <w:r w:rsidRPr="00DB30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B3023">
        <w:rPr>
          <w:rFonts w:ascii="Times New Roman" w:hAnsi="Times New Roman" w:cs="Times New Roman"/>
          <w:sz w:val="24"/>
          <w:szCs w:val="24"/>
        </w:rPr>
        <w:t>о подключении (технологическом присоединении)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23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3E3EA" w14:textId="0553C16F" w:rsidR="00DB3023" w:rsidRDefault="00DB3023" w:rsidP="00570A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  <w:r w:rsidRPr="00DB3023">
        <w:rPr>
          <w:rFonts w:ascii="Times New Roman" w:hAnsi="Times New Roman" w:cs="Times New Roman"/>
          <w:sz w:val="24"/>
          <w:szCs w:val="24"/>
        </w:rPr>
        <w:t>: Расчет стоимости подключения (технологического присоединения) к системе теплоснабжения</w:t>
      </w:r>
    </w:p>
    <w:p w14:paraId="45B8D6B6" w14:textId="77777777" w:rsidR="00DB3023" w:rsidRDefault="00DB3023" w:rsidP="001722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CE06C" w14:textId="37049444" w:rsidR="005B164C" w:rsidRDefault="005B164C" w:rsidP="001722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VI</w:t>
      </w:r>
      <w:r w:rsidR="00EE30D3" w:rsidRPr="00BD54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D54ED">
        <w:rPr>
          <w:rFonts w:ascii="Times New Roman" w:hAnsi="Times New Roman" w:cs="Times New Roman"/>
          <w:b/>
          <w:sz w:val="24"/>
          <w:szCs w:val="24"/>
        </w:rPr>
        <w:t>I. Адреса и платежные реквизиты сторон</w:t>
      </w:r>
    </w:p>
    <w:tbl>
      <w:tblPr>
        <w:tblStyle w:val="a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2F1309" w:rsidRPr="002F1309" w14:paraId="59B4EBC8" w14:textId="77777777" w:rsidTr="00282E8F">
        <w:tc>
          <w:tcPr>
            <w:tcW w:w="6237" w:type="dxa"/>
          </w:tcPr>
          <w:p w14:paraId="2DA221D0" w14:textId="6C5134D1" w:rsidR="002F1309" w:rsidRPr="002F1309" w:rsidRDefault="002F1309" w:rsidP="00096F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  <w:p w14:paraId="3FF7F238" w14:textId="77777777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ПКГУП «КЭС»</w:t>
            </w:r>
          </w:p>
          <w:p w14:paraId="524A3D93" w14:textId="77777777" w:rsidR="00282E8F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(юридический адрес): 617830, Россия, </w:t>
            </w:r>
          </w:p>
          <w:p w14:paraId="6BC4225C" w14:textId="5E2526B1" w:rsidR="002F1309" w:rsidRPr="002F1309" w:rsidRDefault="00282E8F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F1309"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ермский край, г. Чернушка, ул. Дзержинского, д. 11а</w:t>
            </w:r>
          </w:p>
          <w:p w14:paraId="13A8909E" w14:textId="77777777" w:rsidR="00282E8F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614064, Пермский край, г. Пермь, </w:t>
            </w:r>
          </w:p>
          <w:p w14:paraId="336FFE16" w14:textId="0529121D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Усольская, д. 15к1</w:t>
            </w:r>
          </w:p>
          <w:p w14:paraId="22127A92" w14:textId="77777777" w:rsidR="00FD4E75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 5957000504</w:t>
            </w:r>
            <w:r w:rsidR="00FD4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 595701001</w:t>
            </w:r>
            <w:r w:rsidR="00FD4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784ADF" w14:textId="0B71A634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1025902545767</w:t>
            </w:r>
            <w:r w:rsidR="00FD4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ОКПО 35194704</w:t>
            </w:r>
          </w:p>
          <w:p w14:paraId="7E7BD2A0" w14:textId="76DA79DC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Волго-Вятский банк ПАО Сбербанк г. Нижний Новгород</w:t>
            </w:r>
          </w:p>
          <w:p w14:paraId="58A481C4" w14:textId="14543EBD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р/с 40702810349420110474 </w:t>
            </w:r>
            <w:r w:rsidR="00FD4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 30101810900000000603</w:t>
            </w:r>
            <w:proofErr w:type="gramEnd"/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13227B" w14:textId="77777777" w:rsidR="002F1309" w:rsidRPr="002F1309" w:rsidRDefault="002F1309" w:rsidP="00096F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БИК 042202603</w:t>
            </w:r>
          </w:p>
          <w:p w14:paraId="30F4A45D" w14:textId="12B11E17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Телефон: +7 (342)258-</w:t>
            </w:r>
            <w:proofErr w:type="gramStart"/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06-00</w:t>
            </w:r>
            <w:proofErr w:type="gramEnd"/>
            <w:r w:rsidR="00282E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2F13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chernseti</w:t>
            </w:r>
            <w:proofErr w:type="spellEnd"/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F1309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3452437A" w14:textId="77777777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5E00D3A8" w14:textId="77777777" w:rsidR="002F1309" w:rsidRPr="002F1309" w:rsidRDefault="002F1309" w:rsidP="00096F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C4B8F5" w14:textId="77777777" w:rsidR="002F1309" w:rsidRPr="002F1309" w:rsidRDefault="002F1309" w:rsidP="00096F74">
            <w:pPr>
              <w:tabs>
                <w:tab w:val="left" w:pos="3782"/>
              </w:tabs>
              <w:spacing w:before="240" w:after="240"/>
              <w:contextualSpacing/>
              <w:rPr>
                <w:rFonts w:ascii="Times New Roman" w:hAnsi="Times New Roman" w:cs="Times New Roman"/>
              </w:rPr>
            </w:pPr>
            <w:r w:rsidRPr="002F13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_________________/ Черепанов В. Р. /</w:t>
            </w:r>
          </w:p>
        </w:tc>
        <w:tc>
          <w:tcPr>
            <w:tcW w:w="3402" w:type="dxa"/>
          </w:tcPr>
          <w:p w14:paraId="75F8828A" w14:textId="24F7AB8C" w:rsidR="002F1309" w:rsidRPr="002F1309" w:rsidRDefault="002F1309" w:rsidP="00096F74">
            <w:pPr>
              <w:tabs>
                <w:tab w:val="left" w:pos="3782"/>
              </w:tabs>
              <w:spacing w:before="240" w:after="240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</w:p>
        </w:tc>
      </w:tr>
    </w:tbl>
    <w:p w14:paraId="7251226A" w14:textId="77777777" w:rsidR="002F1309" w:rsidRPr="00BD54ED" w:rsidRDefault="002F1309" w:rsidP="002F130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02B8F38" w14:textId="0B06A1C3" w:rsidR="00D124A2" w:rsidRPr="00BD54ED" w:rsidRDefault="00D124A2" w:rsidP="00BF6725">
      <w:pPr>
        <w:tabs>
          <w:tab w:val="left" w:pos="0"/>
        </w:tabs>
        <w:spacing w:after="0" w:line="30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692249"/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к договору о подключении </w:t>
      </w:r>
    </w:p>
    <w:p w14:paraId="222208A6" w14:textId="77777777" w:rsidR="00D124A2" w:rsidRPr="00BD54ED" w:rsidRDefault="00D124A2" w:rsidP="00BF6725">
      <w:pPr>
        <w:tabs>
          <w:tab w:val="left" w:pos="0"/>
        </w:tabs>
        <w:spacing w:after="0" w:line="30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системе теплоснабжения</w:t>
      </w:r>
    </w:p>
    <w:p w14:paraId="0EB28FB7" w14:textId="5F9F83D7" w:rsidR="00D124A2" w:rsidRPr="00BD54ED" w:rsidRDefault="00400BC2" w:rsidP="00BF67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0B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82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D97DB9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4A2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97DB9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37C" w:rsidRPr="00BD54ED">
        <w:rPr>
          <w:rFonts w:ascii="Times New Roman" w:hAnsi="Times New Roman" w:cs="Times New Roman"/>
          <w:sz w:val="24"/>
          <w:szCs w:val="24"/>
        </w:rPr>
        <w:t>«__»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bookmarkEnd w:id="1"/>
    <w:p w14:paraId="73402550" w14:textId="77777777" w:rsidR="00D124A2" w:rsidRPr="00BD54ED" w:rsidRDefault="00D124A2" w:rsidP="00BF6725">
      <w:pPr>
        <w:tabs>
          <w:tab w:val="left" w:pos="0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452FD" w14:textId="77777777" w:rsidR="00D124A2" w:rsidRPr="00BD54ED" w:rsidRDefault="00D124A2" w:rsidP="00BF672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УСЛОВИЯ</w:t>
      </w:r>
    </w:p>
    <w:p w14:paraId="1850A787" w14:textId="77777777" w:rsidR="00D124A2" w:rsidRPr="00BD54ED" w:rsidRDefault="00D124A2" w:rsidP="00BF6725">
      <w:pPr>
        <w:spacing w:after="0" w:line="264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ПОДКЛЮЧЕНИЯ К СИСТЕМЕ ТЕПЛОСНАБЖЕНИЯ</w:t>
      </w:r>
    </w:p>
    <w:p w14:paraId="6937A402" w14:textId="77777777" w:rsidR="00D124A2" w:rsidRPr="00BD54ED" w:rsidRDefault="00D124A2" w:rsidP="00BF6725">
      <w:pPr>
        <w:tabs>
          <w:tab w:val="left" w:pos="0"/>
        </w:tabs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8493" w14:textId="6CCD3E27" w:rsidR="00400BC2" w:rsidRPr="00400BC2" w:rsidRDefault="00D124A2" w:rsidP="00C03AD2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BC2">
        <w:rPr>
          <w:rFonts w:ascii="Times New Roman" w:eastAsia="Calibri" w:hAnsi="Times New Roman" w:cs="Times New Roman"/>
          <w:b/>
          <w:bCs/>
          <w:sz w:val="24"/>
          <w:szCs w:val="24"/>
        </w:rPr>
        <w:t>Заявитель:</w:t>
      </w:r>
      <w:r w:rsidRPr="00400B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E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</w:t>
      </w:r>
    </w:p>
    <w:p w14:paraId="3FA27489" w14:textId="0F8D35B0" w:rsidR="00400BC2" w:rsidRPr="00400BC2" w:rsidRDefault="00D124A2" w:rsidP="00400BC2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BC2">
        <w:rPr>
          <w:rFonts w:ascii="Times New Roman" w:eastAsia="Calibri" w:hAnsi="Times New Roman" w:cs="Times New Roman"/>
          <w:b/>
          <w:bCs/>
          <w:sz w:val="24"/>
          <w:szCs w:val="24"/>
        </w:rPr>
        <w:t>Местонахождение и назначение подключаем</w:t>
      </w:r>
      <w:r w:rsidR="00E64CAE" w:rsidRPr="00400BC2">
        <w:rPr>
          <w:rFonts w:ascii="Times New Roman" w:eastAsia="Calibri" w:hAnsi="Times New Roman" w:cs="Times New Roman"/>
          <w:b/>
          <w:bCs/>
          <w:sz w:val="24"/>
          <w:szCs w:val="24"/>
        </w:rPr>
        <w:t>ых</w:t>
      </w:r>
      <w:r w:rsidRPr="00400B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объект</w:t>
      </w:r>
      <w:r w:rsidR="001D03DC" w:rsidRPr="00400BC2">
        <w:rPr>
          <w:rFonts w:ascii="Times New Roman" w:eastAsia="Calibri" w:hAnsi="Times New Roman" w:cs="Times New Roman"/>
          <w:b/>
          <w:bCs/>
          <w:sz w:val="24"/>
          <w:szCs w:val="24"/>
        </w:rPr>
        <w:t>ов комплексного строительства</w:t>
      </w:r>
      <w:r w:rsidRPr="00400BC2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400B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2E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4042F92" w14:textId="681487B2" w:rsidR="00D35D0E" w:rsidRDefault="00D124A2" w:rsidP="00D35D0E">
      <w:pPr>
        <w:pStyle w:val="aa"/>
        <w:numPr>
          <w:ilvl w:val="0"/>
          <w:numId w:val="11"/>
        </w:numPr>
        <w:spacing w:after="0" w:line="264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Источник теплоснабжения: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E8F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14:paraId="7092EEF0" w14:textId="277E912D" w:rsidR="00D124A2" w:rsidRPr="00BD54ED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Точка подключения к системе теплоснабжения: </w:t>
      </w:r>
      <w:r w:rsidR="00282E8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65292CD1" w14:textId="51952622" w:rsidR="00877C5C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Граница эксплуатационной ответственности теплоснабжающей организации и заявителя: </w:t>
      </w:r>
      <w:r w:rsidR="00282E8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14:paraId="2C6F2C02" w14:textId="73362CCB" w:rsidR="00D124A2" w:rsidRPr="00BD54ED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требования к способу и типам прокладки тепловых сетей и изоляции трубопроводов: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2E8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3FF8214B" w14:textId="62539DC3" w:rsidR="00D124A2" w:rsidRPr="00BD54ED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расположению инженерно-технического оборудования, в т ч узла учета тепловой энергии и теплоносителей</w:t>
      </w:r>
      <w:proofErr w:type="gramStart"/>
      <w:r w:rsidR="00DF4074"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C03AD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F4074">
        <w:rPr>
          <w:rFonts w:ascii="Times New Roman" w:eastAsia="Calibri" w:hAnsi="Times New Roman" w:cs="Times New Roman"/>
          <w:sz w:val="24"/>
          <w:szCs w:val="24"/>
        </w:rPr>
        <w:t>Н</w:t>
      </w:r>
      <w:r w:rsidR="00DF4074" w:rsidRPr="00BD54ED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вводе тепловой сети в здание оборудовать индивидуальный тепловой пункт (рекомендуется размещение ИТП</w:t>
      </w:r>
      <w:r w:rsidR="00DF4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4ED">
        <w:rPr>
          <w:rFonts w:ascii="Times New Roman" w:eastAsia="Calibri" w:hAnsi="Times New Roman" w:cs="Times New Roman"/>
          <w:sz w:val="24"/>
          <w:szCs w:val="24"/>
        </w:rPr>
        <w:t>в отдельном помещении с возможностью обеспечения запирания). Узел учета тепловой энергии разместить в месте, максимально приближенном к точке подключения к системе теплоснабжения</w:t>
      </w:r>
      <w:r w:rsidR="00BC37FA">
        <w:rPr>
          <w:rFonts w:ascii="Times New Roman" w:eastAsia="Calibri" w:hAnsi="Times New Roman" w:cs="Times New Roman"/>
          <w:sz w:val="24"/>
          <w:szCs w:val="24"/>
        </w:rPr>
        <w:t>. Средства измерения установить на расстоянии не более 10 (десяти) метров от границы балансовой ответственности</w:t>
      </w:r>
      <w:r w:rsidR="004D5EC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22088C" w14:textId="546DC2D9" w:rsidR="00D124A2" w:rsidRPr="00BD54ED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в части схемы подключения</w:t>
      </w:r>
      <w:r w:rsidR="00DF4074"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DF40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B3EE4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0DAEB595" w14:textId="77777777" w:rsidR="00D124A2" w:rsidRPr="00BD54ED" w:rsidRDefault="00D124A2" w:rsidP="00BF6725">
      <w:pPr>
        <w:numPr>
          <w:ilvl w:val="0"/>
          <w:numId w:val="11"/>
        </w:numPr>
        <w:tabs>
          <w:tab w:val="left" w:pos="0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и рекомендации к организации учета тепловой энергии и теплоносителей: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установку узла учета выполнить с соблюдением требований нормативно-правовых актов РФ, регулирующих данный вид деятельности, включая, но не ограничиваясь:</w:t>
      </w:r>
    </w:p>
    <w:p w14:paraId="0278DCFD" w14:textId="77777777" w:rsidR="00D124A2" w:rsidRPr="00380573" w:rsidRDefault="00D124A2" w:rsidP="00380573">
      <w:pPr>
        <w:pStyle w:val="aa"/>
        <w:numPr>
          <w:ilvl w:val="0"/>
          <w:numId w:val="20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573">
        <w:rPr>
          <w:rFonts w:ascii="Times New Roman" w:eastAsia="Calibri" w:hAnsi="Times New Roman" w:cs="Times New Roman"/>
          <w:sz w:val="24"/>
          <w:szCs w:val="24"/>
        </w:rPr>
        <w:t>«Правил коммерческого учета тепловой энергии, теплоносителя» (утв. ПП РФ от 18.11.2013 №1034);</w:t>
      </w:r>
    </w:p>
    <w:p w14:paraId="71C290CD" w14:textId="77777777" w:rsidR="00D124A2" w:rsidRPr="00380573" w:rsidRDefault="00D124A2" w:rsidP="00380573">
      <w:pPr>
        <w:pStyle w:val="aa"/>
        <w:numPr>
          <w:ilvl w:val="0"/>
          <w:numId w:val="20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573">
        <w:rPr>
          <w:rFonts w:ascii="Times New Roman" w:eastAsia="Calibri" w:hAnsi="Times New Roman" w:cs="Times New Roman"/>
          <w:sz w:val="24"/>
          <w:szCs w:val="24"/>
        </w:rPr>
        <w:t>«Методики осуществления коммерческого учета тепловой энергии, теплоносителя»</w:t>
      </w:r>
      <w:r w:rsidRPr="00380573">
        <w:rPr>
          <w:rFonts w:ascii="Times New Roman" w:eastAsia="Calibri" w:hAnsi="Times New Roman" w:cs="Times New Roman"/>
          <w:sz w:val="24"/>
          <w:szCs w:val="24"/>
        </w:rPr>
        <w:br/>
        <w:t>(утв. Приказом Минстроя РФ №99/</w:t>
      </w:r>
      <w:proofErr w:type="spellStart"/>
      <w:r w:rsidRPr="00380573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380573">
        <w:rPr>
          <w:rFonts w:ascii="Times New Roman" w:eastAsia="Calibri" w:hAnsi="Times New Roman" w:cs="Times New Roman"/>
          <w:sz w:val="24"/>
          <w:szCs w:val="24"/>
        </w:rPr>
        <w:t xml:space="preserve"> от 17.03.2014);</w:t>
      </w:r>
    </w:p>
    <w:p w14:paraId="5039FFD6" w14:textId="77777777" w:rsidR="00D124A2" w:rsidRPr="00380573" w:rsidRDefault="00D124A2" w:rsidP="00380573">
      <w:pPr>
        <w:pStyle w:val="aa"/>
        <w:numPr>
          <w:ilvl w:val="0"/>
          <w:numId w:val="20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573">
        <w:rPr>
          <w:rFonts w:ascii="Times New Roman" w:eastAsia="Calibri" w:hAnsi="Times New Roman" w:cs="Times New Roman"/>
          <w:sz w:val="24"/>
          <w:szCs w:val="24"/>
        </w:rPr>
        <w:t>Документации на приборы учета.</w:t>
      </w:r>
    </w:p>
    <w:p w14:paraId="5C188CC8" w14:textId="77777777" w:rsidR="00D124A2" w:rsidRPr="00BD54ED" w:rsidRDefault="00D124A2" w:rsidP="00BF672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>Проектом необходимо предусмотреть:</w:t>
      </w:r>
    </w:p>
    <w:p w14:paraId="34DDBEE8" w14:textId="77777777" w:rsidR="00D124A2" w:rsidRPr="00380573" w:rsidRDefault="00D124A2" w:rsidP="00380573">
      <w:pPr>
        <w:pStyle w:val="aa"/>
        <w:numPr>
          <w:ilvl w:val="0"/>
          <w:numId w:val="21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573">
        <w:rPr>
          <w:rFonts w:ascii="Times New Roman" w:eastAsia="Calibri" w:hAnsi="Times New Roman" w:cs="Times New Roman"/>
          <w:sz w:val="24"/>
          <w:szCs w:val="24"/>
        </w:rPr>
        <w:t>Применение средств измерений, типы которых внесены в Федеральный информационный фонд по обеспечению единства измерений;</w:t>
      </w:r>
    </w:p>
    <w:p w14:paraId="03B3E7A6" w14:textId="77777777" w:rsidR="00D124A2" w:rsidRPr="00380573" w:rsidRDefault="00D124A2" w:rsidP="00380573">
      <w:pPr>
        <w:pStyle w:val="aa"/>
        <w:numPr>
          <w:ilvl w:val="0"/>
          <w:numId w:val="21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573">
        <w:rPr>
          <w:rFonts w:ascii="Times New Roman" w:eastAsia="Calibri" w:hAnsi="Times New Roman" w:cs="Times New Roman"/>
          <w:sz w:val="24"/>
          <w:szCs w:val="24"/>
        </w:rPr>
        <w:t>Возможность подключения узла учета к системе дистанционного съема показаний прибора учета с использованием стандартных промышленных протоколов и интерфейсов.</w:t>
      </w:r>
    </w:p>
    <w:p w14:paraId="27CA787D" w14:textId="77777777" w:rsidR="00D124A2" w:rsidRPr="00BD54ED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строительства: </w:t>
      </w:r>
      <w:r w:rsidRPr="00BD54ED">
        <w:rPr>
          <w:rFonts w:ascii="Times New Roman" w:eastAsia="Calibri" w:hAnsi="Times New Roman" w:cs="Times New Roman"/>
          <w:sz w:val="24"/>
          <w:szCs w:val="24"/>
        </w:rPr>
        <w:t>определить проектом.</w:t>
      </w:r>
    </w:p>
    <w:p w14:paraId="1D7D1B32" w14:textId="04B17DA3" w:rsidR="00D124A2" w:rsidRPr="00BD54ED" w:rsidRDefault="00D124A2" w:rsidP="00380573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Присоединяемая тепловая нагрузка Объект</w:t>
      </w:r>
      <w:r w:rsidR="00380573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точке подключения: </w:t>
      </w:r>
      <w:r w:rsidR="00D46B0F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63890116" w14:textId="175368DD" w:rsidR="00D124A2" w:rsidRPr="00BD54ED" w:rsidRDefault="00D124A2" w:rsidP="00BF6725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Категория надежности теплоснабжения подключаем</w:t>
      </w:r>
      <w:r w:rsidR="00380573">
        <w:rPr>
          <w:rFonts w:ascii="Times New Roman" w:eastAsia="Calibri" w:hAnsi="Times New Roman" w:cs="Times New Roman"/>
          <w:b/>
          <w:bCs/>
          <w:sz w:val="24"/>
          <w:szCs w:val="24"/>
        </w:rPr>
        <w:t>ых</w:t>
      </w: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80573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бъект</w:t>
      </w:r>
      <w:r w:rsidR="00380573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вторая категория (допускается снижение температуры в отапливаемых помещениях на период ликвидации аварии, но не более 54 часов, до +12 °С).</w:t>
      </w:r>
    </w:p>
    <w:p w14:paraId="19FBA47A" w14:textId="3810D149" w:rsidR="00D124A2" w:rsidRDefault="00D124A2" w:rsidP="00380573">
      <w:pPr>
        <w:numPr>
          <w:ilvl w:val="0"/>
          <w:numId w:val="11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Распределение тепловой нагрузки и расхода </w:t>
      </w:r>
      <w:proofErr w:type="gramStart"/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теплоносителя:</w:t>
      </w:r>
      <w:r w:rsidR="00D46B0F">
        <w:rPr>
          <w:rFonts w:ascii="Times New Roman" w:eastAsia="Calibri" w:hAnsi="Times New Roman" w:cs="Times New Roman"/>
          <w:b/>
          <w:bCs/>
          <w:sz w:val="24"/>
          <w:szCs w:val="24"/>
        </w:rPr>
        <w:t>_</w:t>
      </w:r>
      <w:proofErr w:type="gramEnd"/>
      <w:r w:rsidR="00D46B0F">
        <w:rPr>
          <w:rFonts w:ascii="Times New Roman" w:eastAsia="Calibri" w:hAnsi="Times New Roman" w:cs="Times New Roman"/>
          <w:b/>
          <w:bCs/>
          <w:sz w:val="24"/>
          <w:szCs w:val="24"/>
        </w:rPr>
        <w:t>________________</w:t>
      </w:r>
    </w:p>
    <w:p w14:paraId="42D79235" w14:textId="77777777" w:rsidR="00575679" w:rsidRDefault="00575679" w:rsidP="00575679">
      <w:pPr>
        <w:spacing w:after="0" w:line="26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8798F5" w14:textId="77777777" w:rsidR="00575679" w:rsidRPr="00575679" w:rsidRDefault="00575679" w:rsidP="00575679">
      <w:pPr>
        <w:spacing w:after="0" w:line="264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191C5D" w14:textId="3EF5CB5E" w:rsidR="00D43E7C" w:rsidRPr="00BD54ED" w:rsidRDefault="00D124A2" w:rsidP="00380573">
      <w:pPr>
        <w:numPr>
          <w:ilvl w:val="0"/>
          <w:numId w:val="12"/>
        </w:numPr>
        <w:spacing w:after="0" w:line="264" w:lineRule="auto"/>
        <w:ind w:left="0"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Вид и параметры теплоносителя: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D20">
        <w:rPr>
          <w:rFonts w:ascii="Times New Roman" w:eastAsia="Calibri" w:hAnsi="Times New Roman" w:cs="Times New Roman"/>
          <w:sz w:val="24"/>
          <w:szCs w:val="24"/>
        </w:rPr>
        <w:t>горячая вода</w:t>
      </w:r>
      <w:r w:rsidR="00D43E7C" w:rsidRPr="00BD54E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C79454" w14:textId="64503549" w:rsidR="000A535B" w:rsidRPr="00BD54ED" w:rsidRDefault="00D124A2" w:rsidP="00380573">
      <w:pPr>
        <w:spacing w:after="0" w:line="264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>Температурный график</w:t>
      </w:r>
      <w:r w:rsidR="0030428E" w:rsidRPr="00BD54ED">
        <w:rPr>
          <w:rFonts w:ascii="Times New Roman" w:eastAsia="Calibri" w:hAnsi="Times New Roman" w:cs="Times New Roman"/>
          <w:sz w:val="24"/>
          <w:szCs w:val="24"/>
        </w:rPr>
        <w:t xml:space="preserve"> работы тепловых сетей</w:t>
      </w:r>
      <w:r w:rsidRPr="00BD54E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D3DE571" w14:textId="1CC9C679" w:rsidR="005715BB" w:rsidRPr="00BD54ED" w:rsidRDefault="00D46B0F" w:rsidP="00380573">
      <w:pPr>
        <w:pStyle w:val="aa"/>
        <w:tabs>
          <w:tab w:val="left" w:pos="851"/>
          <w:tab w:val="left" w:pos="7088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115303DD" w14:textId="10673D64" w:rsidR="00D124A2" w:rsidRPr="00BD54ED" w:rsidRDefault="00D124A2" w:rsidP="00AB6D20">
      <w:pPr>
        <w:numPr>
          <w:ilvl w:val="0"/>
          <w:numId w:val="12"/>
        </w:numPr>
        <w:spacing w:after="0" w:line="264" w:lineRule="auto"/>
        <w:ind w:left="709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D54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Метод регулирования: качественный</w:t>
      </w:r>
      <w:r w:rsidR="00AE7A3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8C7EFCE" w14:textId="56CD23A9" w:rsidR="00D124A2" w:rsidRPr="00BD54ED" w:rsidRDefault="00D124A2" w:rsidP="00380573">
      <w:pPr>
        <w:numPr>
          <w:ilvl w:val="0"/>
          <w:numId w:val="12"/>
        </w:numPr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Данные по гидравлике </w:t>
      </w:r>
      <w:r w:rsidR="00AB6D2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spellStart"/>
      <w:r w:rsidR="00AB6D20">
        <w:rPr>
          <w:rFonts w:ascii="Times New Roman" w:eastAsia="Calibri" w:hAnsi="Times New Roman" w:cs="Times New Roman"/>
          <w:sz w:val="24"/>
          <w:szCs w:val="24"/>
        </w:rPr>
        <w:t>тепловыводе</w:t>
      </w:r>
      <w:proofErr w:type="spellEnd"/>
      <w:r w:rsidR="00AB6D20">
        <w:rPr>
          <w:rFonts w:ascii="Times New Roman" w:eastAsia="Calibri" w:hAnsi="Times New Roman" w:cs="Times New Roman"/>
          <w:sz w:val="24"/>
          <w:szCs w:val="24"/>
        </w:rPr>
        <w:t xml:space="preserve"> источника теплоснабжения</w:t>
      </w:r>
      <w:r w:rsidRPr="00BD54E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D33E19" w14:textId="202CF796" w:rsidR="00AE7A3D" w:rsidRDefault="00AE7A3D" w:rsidP="00380573">
      <w:pPr>
        <w:tabs>
          <w:tab w:val="left" w:pos="1134"/>
          <w:tab w:val="left" w:pos="7088"/>
        </w:tabs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14:paraId="0A79F67B" w14:textId="458C23B2" w:rsidR="00D124A2" w:rsidRPr="00AB6D20" w:rsidRDefault="00D124A2" w:rsidP="00380573">
      <w:pPr>
        <w:tabs>
          <w:tab w:val="left" w:pos="1134"/>
          <w:tab w:val="left" w:pos="7088"/>
        </w:tabs>
        <w:spacing w:after="0"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>Пределы отклонения</w:t>
      </w:r>
      <w:r w:rsidRPr="00AB6D20">
        <w:rPr>
          <w:rFonts w:ascii="Times New Roman" w:eastAsia="Calibri" w:hAnsi="Times New Roman" w:cs="Times New Roman"/>
          <w:sz w:val="24"/>
          <w:szCs w:val="24"/>
        </w:rPr>
        <w:t>: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7A3D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03F19598" w14:textId="49E8AA7A" w:rsidR="007E54F4" w:rsidRDefault="00D124A2" w:rsidP="00380573">
      <w:pPr>
        <w:numPr>
          <w:ilvl w:val="0"/>
          <w:numId w:val="11"/>
        </w:numPr>
        <w:tabs>
          <w:tab w:val="left" w:pos="0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Присоединение систем теплопотребления выполнить с учетом гидравлического режима работы тепловой сети, с условием обеспечения минимального расхода из тепловой сети. </w:t>
      </w:r>
    </w:p>
    <w:p w14:paraId="66049194" w14:textId="244A38A2" w:rsidR="00D124A2" w:rsidRPr="00BD54ED" w:rsidRDefault="00D124A2" w:rsidP="00380573">
      <w:pPr>
        <w:numPr>
          <w:ilvl w:val="0"/>
          <w:numId w:val="11"/>
        </w:numPr>
        <w:tabs>
          <w:tab w:val="left" w:pos="0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>Проектную документацию и строительство индивидуального теплового пункта</w:t>
      </w:r>
      <w:r w:rsidR="00133F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D54ED">
        <w:rPr>
          <w:rFonts w:ascii="Times New Roman" w:eastAsia="Calibri" w:hAnsi="Times New Roman" w:cs="Times New Roman"/>
          <w:sz w:val="24"/>
          <w:szCs w:val="24"/>
        </w:rPr>
        <w:t>внутридомовой системы теплопотребления выполнить с соблюдением требований</w:t>
      </w:r>
      <w:r w:rsidR="00133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4ED">
        <w:rPr>
          <w:rFonts w:ascii="Times New Roman" w:eastAsia="Calibri" w:hAnsi="Times New Roman" w:cs="Times New Roman"/>
          <w:sz w:val="24"/>
          <w:szCs w:val="24"/>
        </w:rPr>
        <w:t>нормативно-правовых актов РФ, регулирующих данный вид деятельности, включая,</w:t>
      </w:r>
      <w:r w:rsidR="00133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4ED">
        <w:rPr>
          <w:rFonts w:ascii="Times New Roman" w:eastAsia="Calibri" w:hAnsi="Times New Roman" w:cs="Times New Roman"/>
          <w:sz w:val="24"/>
          <w:szCs w:val="24"/>
        </w:rPr>
        <w:t>но не ограничиваясь:</w:t>
      </w:r>
    </w:p>
    <w:p w14:paraId="5851BECB" w14:textId="63FB15FE" w:rsidR="00D124A2" w:rsidRPr="00133F77" w:rsidRDefault="00D124A2" w:rsidP="00133F77">
      <w:pPr>
        <w:pStyle w:val="aa"/>
        <w:numPr>
          <w:ilvl w:val="0"/>
          <w:numId w:val="22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F77">
        <w:rPr>
          <w:rFonts w:ascii="Times New Roman" w:eastAsia="Calibri" w:hAnsi="Times New Roman" w:cs="Times New Roman"/>
          <w:sz w:val="24"/>
          <w:szCs w:val="24"/>
        </w:rPr>
        <w:t xml:space="preserve">Национального стандарта РФ ГОСТ Р </w:t>
      </w:r>
      <w:proofErr w:type="gramStart"/>
      <w:r w:rsidRPr="00133F77">
        <w:rPr>
          <w:rFonts w:ascii="Times New Roman" w:eastAsia="Calibri" w:hAnsi="Times New Roman" w:cs="Times New Roman"/>
          <w:sz w:val="24"/>
          <w:szCs w:val="24"/>
        </w:rPr>
        <w:t>21.101-2020</w:t>
      </w:r>
      <w:proofErr w:type="gramEnd"/>
      <w:r w:rsidRPr="00133F77">
        <w:rPr>
          <w:rFonts w:ascii="Times New Roman" w:eastAsia="Calibri" w:hAnsi="Times New Roman" w:cs="Times New Roman"/>
          <w:sz w:val="24"/>
          <w:szCs w:val="24"/>
        </w:rPr>
        <w:t xml:space="preserve"> «Система проектной документации для строительства. Основные требования к проектной и рабочей документации» (утв. приказом </w:t>
      </w:r>
      <w:r w:rsidR="0085417D" w:rsidRPr="00133F77">
        <w:rPr>
          <w:rFonts w:ascii="Times New Roman" w:eastAsia="Calibri" w:hAnsi="Times New Roman" w:cs="Times New Roman"/>
          <w:sz w:val="24"/>
          <w:szCs w:val="24"/>
        </w:rPr>
        <w:t>Росстандарта</w:t>
      </w:r>
      <w:r w:rsidRPr="00133F77">
        <w:rPr>
          <w:rFonts w:ascii="Times New Roman" w:eastAsia="Calibri" w:hAnsi="Times New Roman" w:cs="Times New Roman"/>
          <w:sz w:val="24"/>
          <w:szCs w:val="24"/>
        </w:rPr>
        <w:t xml:space="preserve"> от 23 июня 2020 г. N 282-ст);</w:t>
      </w:r>
    </w:p>
    <w:p w14:paraId="53115E64" w14:textId="77777777" w:rsidR="00D124A2" w:rsidRPr="00133F77" w:rsidRDefault="00D124A2" w:rsidP="00133F77">
      <w:pPr>
        <w:pStyle w:val="aa"/>
        <w:numPr>
          <w:ilvl w:val="0"/>
          <w:numId w:val="22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F77">
        <w:rPr>
          <w:rFonts w:ascii="Times New Roman" w:eastAsia="Calibri" w:hAnsi="Times New Roman" w:cs="Times New Roman"/>
          <w:sz w:val="24"/>
          <w:szCs w:val="24"/>
        </w:rPr>
        <w:t>Свода правил СП 124.13330.2012 «СНиП 41-02-2003. Тепловые сети». Актуализированная редакция СНиП 41-02-2003 (утв. приказом Министерства регионального развития РФ от 30 июня 2012 г. N 280);</w:t>
      </w:r>
    </w:p>
    <w:p w14:paraId="5C5F0AB4" w14:textId="77777777" w:rsidR="00D124A2" w:rsidRPr="00133F77" w:rsidRDefault="00D124A2" w:rsidP="00133F77">
      <w:pPr>
        <w:pStyle w:val="aa"/>
        <w:numPr>
          <w:ilvl w:val="0"/>
          <w:numId w:val="22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F77">
        <w:rPr>
          <w:rFonts w:ascii="Times New Roman" w:eastAsia="Calibri" w:hAnsi="Times New Roman" w:cs="Times New Roman"/>
          <w:sz w:val="24"/>
          <w:szCs w:val="24"/>
        </w:rPr>
        <w:t>Свода правил СП 510.1325800.2022 «Тепловые пункты и системы внутреннего теплоснабжения» (утв. приказом Министерства строительства и жилищно-коммунального хозяйства РФ от 25 января 2022 г. N 42/</w:t>
      </w:r>
      <w:proofErr w:type="spellStart"/>
      <w:r w:rsidRPr="00133F77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133F77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52A7634" w14:textId="25B77CAD" w:rsidR="00D124A2" w:rsidRPr="00133F77" w:rsidRDefault="00D124A2" w:rsidP="00133F77">
      <w:pPr>
        <w:pStyle w:val="aa"/>
        <w:numPr>
          <w:ilvl w:val="0"/>
          <w:numId w:val="22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F77">
        <w:rPr>
          <w:rFonts w:ascii="Times New Roman" w:eastAsia="Calibri" w:hAnsi="Times New Roman" w:cs="Times New Roman"/>
          <w:sz w:val="24"/>
          <w:szCs w:val="24"/>
        </w:rPr>
        <w:t>Свод</w:t>
      </w:r>
      <w:r w:rsidR="005D7B73" w:rsidRPr="00133F77">
        <w:rPr>
          <w:rFonts w:ascii="Times New Roman" w:eastAsia="Calibri" w:hAnsi="Times New Roman" w:cs="Times New Roman"/>
          <w:sz w:val="24"/>
          <w:szCs w:val="24"/>
        </w:rPr>
        <w:t>а</w:t>
      </w:r>
      <w:r w:rsidRPr="00133F77">
        <w:rPr>
          <w:rFonts w:ascii="Times New Roman" w:eastAsia="Calibri" w:hAnsi="Times New Roman" w:cs="Times New Roman"/>
          <w:sz w:val="24"/>
          <w:szCs w:val="24"/>
        </w:rPr>
        <w:t xml:space="preserve"> правила СП 60.13330.2020 «СНиП 41-01-2003 Отопление, вентиляция и кондиционирование воздуха» (утв. приказом Министерства строительства и жилищно-коммунального хозяйства РФ от 30 декабря 2020 г. N 921/</w:t>
      </w:r>
      <w:proofErr w:type="spellStart"/>
      <w:r w:rsidRPr="00133F77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133F77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AD6E5A7" w14:textId="32D5F997" w:rsidR="00753D13" w:rsidRPr="00133F77" w:rsidRDefault="005D7B73" w:rsidP="00133F77">
      <w:pPr>
        <w:pStyle w:val="aa"/>
        <w:numPr>
          <w:ilvl w:val="0"/>
          <w:numId w:val="22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3F77">
        <w:rPr>
          <w:rFonts w:ascii="Times New Roman" w:eastAsia="Calibri" w:hAnsi="Times New Roman" w:cs="Times New Roman"/>
          <w:sz w:val="24"/>
          <w:szCs w:val="24"/>
        </w:rPr>
        <w:t xml:space="preserve">Свода правил СП 30.13330.2020 </w:t>
      </w:r>
      <w:r w:rsidR="005D4C1B" w:rsidRPr="00133F77">
        <w:rPr>
          <w:rFonts w:ascii="Times New Roman" w:eastAsia="Calibri" w:hAnsi="Times New Roman" w:cs="Times New Roman"/>
          <w:sz w:val="24"/>
          <w:szCs w:val="24"/>
        </w:rPr>
        <w:t>«</w:t>
      </w:r>
      <w:r w:rsidRPr="00133F77">
        <w:rPr>
          <w:rFonts w:ascii="Times New Roman" w:eastAsia="Calibri" w:hAnsi="Times New Roman" w:cs="Times New Roman"/>
          <w:sz w:val="24"/>
          <w:szCs w:val="24"/>
        </w:rPr>
        <w:t>СНИП 2.04.01-85* Внутренний водопровод и канализация зданий</w:t>
      </w:r>
      <w:r w:rsidR="005D4C1B" w:rsidRPr="00133F77">
        <w:rPr>
          <w:rFonts w:ascii="Times New Roman" w:eastAsia="Calibri" w:hAnsi="Times New Roman" w:cs="Times New Roman"/>
          <w:sz w:val="24"/>
          <w:szCs w:val="24"/>
        </w:rPr>
        <w:t>»</w:t>
      </w:r>
      <w:r w:rsidRPr="00133F77">
        <w:rPr>
          <w:rFonts w:ascii="Times New Roman" w:eastAsia="Calibri" w:hAnsi="Times New Roman" w:cs="Times New Roman"/>
          <w:sz w:val="24"/>
          <w:szCs w:val="24"/>
        </w:rPr>
        <w:t xml:space="preserve"> (утв. приказом Министерства строительства и жилищно-коммунального хозяйства РФ от 30 декабря 2020 г. N 920/</w:t>
      </w:r>
      <w:proofErr w:type="spellStart"/>
      <w:r w:rsidRPr="00133F77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133F77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0905886E" w14:textId="53919709" w:rsidR="00D124A2" w:rsidRPr="00A13C2D" w:rsidRDefault="00D124A2" w:rsidP="00C03AD2">
      <w:pPr>
        <w:pStyle w:val="aa"/>
        <w:numPr>
          <w:ilvl w:val="0"/>
          <w:numId w:val="22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C2D">
        <w:rPr>
          <w:rFonts w:ascii="Times New Roman" w:eastAsia="Calibri" w:hAnsi="Times New Roman" w:cs="Times New Roman"/>
          <w:sz w:val="24"/>
          <w:szCs w:val="24"/>
        </w:rPr>
        <w:t>«</w:t>
      </w:r>
      <w:r w:rsidR="00256800" w:rsidRPr="00A13C2D">
        <w:rPr>
          <w:rFonts w:ascii="Times New Roman" w:eastAsia="Calibri" w:hAnsi="Times New Roman" w:cs="Times New Roman"/>
          <w:sz w:val="24"/>
          <w:szCs w:val="24"/>
        </w:rPr>
        <w:t xml:space="preserve">Правил технической эксплуатации объектов теплоснабжения и </w:t>
      </w:r>
      <w:proofErr w:type="spellStart"/>
      <w:r w:rsidR="00256800" w:rsidRPr="00A13C2D">
        <w:rPr>
          <w:rFonts w:ascii="Times New Roman" w:eastAsia="Calibri" w:hAnsi="Times New Roman" w:cs="Times New Roman"/>
          <w:sz w:val="24"/>
          <w:szCs w:val="24"/>
        </w:rPr>
        <w:t>теплопотребляющих</w:t>
      </w:r>
      <w:proofErr w:type="spellEnd"/>
      <w:r w:rsidR="00256800" w:rsidRPr="00A13C2D">
        <w:rPr>
          <w:rFonts w:ascii="Times New Roman" w:eastAsia="Calibri" w:hAnsi="Times New Roman" w:cs="Times New Roman"/>
          <w:sz w:val="24"/>
          <w:szCs w:val="24"/>
        </w:rPr>
        <w:t xml:space="preserve"> установок</w:t>
      </w:r>
      <w:r w:rsidRPr="00A13C2D">
        <w:rPr>
          <w:rFonts w:ascii="Times New Roman" w:eastAsia="Calibri" w:hAnsi="Times New Roman" w:cs="Times New Roman"/>
          <w:sz w:val="24"/>
          <w:szCs w:val="24"/>
        </w:rPr>
        <w:t xml:space="preserve">» (утв. </w:t>
      </w:r>
      <w:r w:rsidR="00A13C2D" w:rsidRPr="00A13C2D">
        <w:rPr>
          <w:rFonts w:ascii="Times New Roman" w:eastAsia="Calibri" w:hAnsi="Times New Roman" w:cs="Times New Roman"/>
          <w:sz w:val="24"/>
          <w:szCs w:val="24"/>
        </w:rPr>
        <w:t>приказом Минэнерго России</w:t>
      </w:r>
      <w:r w:rsidR="00A13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C2D" w:rsidRPr="00A13C2D">
        <w:rPr>
          <w:rFonts w:ascii="Times New Roman" w:eastAsia="Calibri" w:hAnsi="Times New Roman" w:cs="Times New Roman"/>
          <w:sz w:val="24"/>
          <w:szCs w:val="24"/>
        </w:rPr>
        <w:t>от 14 мая 2025 г. N 511</w:t>
      </w:r>
      <w:r w:rsidRPr="00A13C2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800C1BF" w14:textId="77777777" w:rsidR="00A13C2D" w:rsidRDefault="00D124A2" w:rsidP="00A13C2D">
      <w:pPr>
        <w:numPr>
          <w:ilvl w:val="0"/>
          <w:numId w:val="11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До начала монтажа представить проектную документацию на согласование (полный комплект </w:t>
      </w:r>
      <w:r w:rsidR="007E2B74">
        <w:rPr>
          <w:rFonts w:ascii="Times New Roman" w:eastAsia="Calibri" w:hAnsi="Times New Roman" w:cs="Times New Roman"/>
          <w:sz w:val="24"/>
          <w:szCs w:val="24"/>
        </w:rPr>
        <w:t>рабочей документации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 марок: ТС, ТМ, АТМ, УТЭ, ОВ</w:t>
      </w:r>
      <w:r w:rsidR="00A13C2D">
        <w:rPr>
          <w:rFonts w:ascii="Times New Roman" w:eastAsia="Calibri" w:hAnsi="Times New Roman" w:cs="Times New Roman"/>
          <w:sz w:val="24"/>
          <w:szCs w:val="24"/>
        </w:rPr>
        <w:t>, ВК</w:t>
      </w:r>
      <w:r w:rsidRPr="00BD54ED">
        <w:rPr>
          <w:rFonts w:ascii="Times New Roman" w:eastAsia="Calibri" w:hAnsi="Times New Roman" w:cs="Times New Roman"/>
          <w:sz w:val="24"/>
          <w:szCs w:val="24"/>
        </w:rPr>
        <w:t xml:space="preserve">). Рекомендуется направлять проектную документацию в электронном виде в формате </w:t>
      </w:r>
      <w:r w:rsidRPr="00BD54ED">
        <w:rPr>
          <w:rFonts w:ascii="Times New Roman" w:eastAsia="Calibri" w:hAnsi="Times New Roman" w:cs="Times New Roman"/>
          <w:sz w:val="24"/>
          <w:szCs w:val="24"/>
          <w:lang w:val="en-US"/>
        </w:rPr>
        <w:t>PDF</w:t>
      </w:r>
      <w:r w:rsidRPr="00BD54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33B0A9" w14:textId="65C6D61F" w:rsidR="00A13C2D" w:rsidRDefault="00D124A2" w:rsidP="00A13C2D">
      <w:pPr>
        <w:numPr>
          <w:ilvl w:val="0"/>
          <w:numId w:val="11"/>
        </w:num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13C2D">
        <w:rPr>
          <w:rFonts w:ascii="Times New Roman" w:eastAsia="Calibri" w:hAnsi="Times New Roman" w:cs="Times New Roman"/>
          <w:sz w:val="24"/>
          <w:szCs w:val="24"/>
        </w:rPr>
        <w:t xml:space="preserve">Схема расположения точки </w:t>
      </w:r>
      <w:proofErr w:type="gramStart"/>
      <w:r w:rsidRPr="00A13C2D">
        <w:rPr>
          <w:rFonts w:ascii="Times New Roman" w:eastAsia="Calibri" w:hAnsi="Times New Roman" w:cs="Times New Roman"/>
          <w:sz w:val="24"/>
          <w:szCs w:val="24"/>
        </w:rPr>
        <w:t>подключения</w:t>
      </w:r>
      <w:r w:rsidRPr="00A13C2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511E6C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511E6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5738E4E4" w14:textId="18114772" w:rsidR="00A13C2D" w:rsidRPr="004E7217" w:rsidRDefault="00A13C2D">
      <w:pPr>
        <w:rPr>
          <w:rFonts w:ascii="Times New Roman" w:eastAsia="Calibri" w:hAnsi="Times New Roman" w:cs="Times New Roman"/>
          <w:sz w:val="24"/>
          <w:szCs w:val="24"/>
        </w:rPr>
      </w:pPr>
    </w:p>
    <w:p w14:paraId="48A3D00F" w14:textId="77777777" w:rsidR="00D124A2" w:rsidRPr="00A13C2D" w:rsidRDefault="00D124A2" w:rsidP="00A13C2D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13F3AD" w14:textId="425DE858" w:rsidR="00480747" w:rsidRPr="00BD54ED" w:rsidRDefault="00480747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center"/>
        <w:rPr>
          <w:noProof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963305" w:rsidRPr="00BD54ED" w14:paraId="10BFFF2A" w14:textId="77777777" w:rsidTr="00AD2ACA">
        <w:trPr>
          <w:trHeight w:val="340"/>
        </w:trPr>
        <w:tc>
          <w:tcPr>
            <w:tcW w:w="4817" w:type="dxa"/>
            <w:vAlign w:val="center"/>
          </w:tcPr>
          <w:p w14:paraId="17B5F516" w14:textId="6DC62E60" w:rsidR="00963305" w:rsidRDefault="00963305" w:rsidP="00963305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17" w:type="dxa"/>
            <w:vAlign w:val="center"/>
          </w:tcPr>
          <w:p w14:paraId="3A880F4E" w14:textId="17FBD779" w:rsidR="00963305" w:rsidRDefault="00963305" w:rsidP="00963305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963305" w:rsidRPr="00BD54ED" w14:paraId="55C748DD" w14:textId="77777777" w:rsidTr="00AD2ACA">
        <w:trPr>
          <w:trHeight w:val="934"/>
        </w:trPr>
        <w:tc>
          <w:tcPr>
            <w:tcW w:w="4817" w:type="dxa"/>
          </w:tcPr>
          <w:p w14:paraId="41E19FD1" w14:textId="77777777" w:rsidR="00963305" w:rsidRDefault="00963305" w:rsidP="00963305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5F40B67" w14:textId="77777777" w:rsidR="00963305" w:rsidRDefault="00963305" w:rsidP="00963305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7624F" w14:textId="56969849" w:rsidR="00963305" w:rsidRPr="00BD54ED" w:rsidRDefault="00AD2ACA" w:rsidP="00CF39FC">
            <w:pPr>
              <w:pStyle w:val="a3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511E6C">
              <w:rPr>
                <w:rFonts w:ascii="Times New Roman" w:hAnsi="Times New Roman" w:cs="Times New Roman"/>
                <w:sz w:val="24"/>
                <w:szCs w:val="24"/>
              </w:rPr>
              <w:t>В. Р. Черепанов</w:t>
            </w:r>
          </w:p>
        </w:tc>
        <w:tc>
          <w:tcPr>
            <w:tcW w:w="4817" w:type="dxa"/>
          </w:tcPr>
          <w:p w14:paraId="3D71E768" w14:textId="77026EE7" w:rsidR="00963305" w:rsidRPr="00BD54ED" w:rsidRDefault="00963305" w:rsidP="002A161B">
            <w:pPr>
              <w:pStyle w:val="a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696B1" w14:textId="77777777" w:rsidR="004E7217" w:rsidRDefault="004E7217" w:rsidP="00BF6725">
      <w:pPr>
        <w:spacing w:after="0" w:line="264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D3255" w14:textId="77777777" w:rsidR="00C03AD2" w:rsidRDefault="00C03A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B0CC293" w14:textId="3CD81C94" w:rsidR="00F00687" w:rsidRPr="00BD54ED" w:rsidRDefault="00963305" w:rsidP="00BF6725">
      <w:pPr>
        <w:spacing w:after="0" w:line="264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0C6183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№2 </w:t>
      </w:r>
      <w:r w:rsidR="00F00687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 подключении </w:t>
      </w:r>
    </w:p>
    <w:p w14:paraId="539132C7" w14:textId="77777777" w:rsidR="00F00687" w:rsidRPr="00BD54ED" w:rsidRDefault="00F00687" w:rsidP="00BF6725">
      <w:pPr>
        <w:tabs>
          <w:tab w:val="left" w:pos="0"/>
        </w:tabs>
        <w:spacing w:after="0" w:line="30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системе теплоснабжения</w:t>
      </w:r>
    </w:p>
    <w:p w14:paraId="7823F64D" w14:textId="5CFD5FB6" w:rsidR="00252C8F" w:rsidRPr="00BD54ED" w:rsidRDefault="00252C8F" w:rsidP="00252C8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0B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56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D54ED">
        <w:rPr>
          <w:rFonts w:ascii="Times New Roman" w:hAnsi="Times New Roman" w:cs="Times New Roman"/>
          <w:sz w:val="24"/>
          <w:szCs w:val="24"/>
        </w:rPr>
        <w:t>«__»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2402C20" w14:textId="700C9998" w:rsidR="007C1812" w:rsidRPr="00BD54ED" w:rsidRDefault="007C1812" w:rsidP="00BF6725">
      <w:pPr>
        <w:tabs>
          <w:tab w:val="left" w:pos="0"/>
        </w:tabs>
        <w:spacing w:after="0" w:line="30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2E9A7E9" w14:textId="77777777" w:rsidR="007C1812" w:rsidRPr="00BD54ED" w:rsidRDefault="007C1812" w:rsidP="00BF672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4ED">
        <w:rPr>
          <w:rFonts w:ascii="Times New Roman" w:hAnsi="Times New Roman" w:cs="Times New Roman"/>
          <w:b/>
          <w:sz w:val="24"/>
          <w:szCs w:val="24"/>
        </w:rPr>
        <w:t>Перечень мероприятий по подключению объекта</w:t>
      </w:r>
    </w:p>
    <w:p w14:paraId="48DB58C8" w14:textId="77777777" w:rsidR="007C1812" w:rsidRPr="00BD54ED" w:rsidRDefault="007C1812" w:rsidP="00BF672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"/>
        <w:gridCol w:w="4611"/>
        <w:gridCol w:w="67"/>
        <w:gridCol w:w="1634"/>
      </w:tblGrid>
      <w:tr w:rsidR="0094728B" w:rsidRPr="00BD54ED" w14:paraId="2CA5DE71" w14:textId="77777777" w:rsidTr="00E118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CAD" w14:textId="77777777" w:rsidR="0094728B" w:rsidRPr="00BD54ED" w:rsidRDefault="0094728B" w:rsidP="009B64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D09" w14:textId="77777777" w:rsidR="0094728B" w:rsidRPr="00BD54ED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0FC" w14:textId="77777777" w:rsidR="0094728B" w:rsidRPr="00BD54ED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Состав выполняемых мероприятий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2EA8" w14:textId="77777777" w:rsidR="0094728B" w:rsidRPr="00BD54ED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94728B" w:rsidRPr="00BD54ED" w14:paraId="4B6B86D9" w14:textId="77777777" w:rsidTr="009B64F5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E0B6" w14:textId="77777777" w:rsidR="0094728B" w:rsidRPr="00BD54ED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I. Мероприятия</w:t>
            </w:r>
            <w:r w:rsidRPr="00BD54ED">
              <w:t xml:space="preserve"> </w:t>
            </w: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по подключению к системе теплоснабжения, выполняемые Исполнителем</w:t>
            </w:r>
          </w:p>
        </w:tc>
      </w:tr>
      <w:tr w:rsidR="0094728B" w:rsidRPr="00BD54ED" w14:paraId="5653F595" w14:textId="77777777" w:rsidTr="00E118FF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11FC6" w14:textId="77777777" w:rsidR="0094728B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CF32D" w14:textId="254BE925" w:rsidR="0094728B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E89" w14:textId="30757666" w:rsidR="0094728B" w:rsidRDefault="0094728B" w:rsidP="00C03AD2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CC1B" w14:textId="4A878321" w:rsidR="0094728B" w:rsidRDefault="0094728B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4F5" w:rsidRPr="00BD54ED" w14:paraId="0CF5FD40" w14:textId="77777777" w:rsidTr="009B64F5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0FF" w14:textId="77777777" w:rsidR="009B64F5" w:rsidRPr="00BD54ED" w:rsidRDefault="009B64F5" w:rsidP="009B64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54ED">
              <w:rPr>
                <w:rFonts w:ascii="Times New Roman" w:hAnsi="Times New Roman" w:cs="Times New Roman"/>
                <w:sz w:val="24"/>
                <w:szCs w:val="24"/>
              </w:rPr>
              <w:t>II. Мероприятия по подключению к системе теплоснабжения, выполняемые Заявителем</w:t>
            </w:r>
          </w:p>
        </w:tc>
      </w:tr>
      <w:tr w:rsidR="00B35626" w:rsidRPr="00BD54ED" w14:paraId="1426BA07" w14:textId="77777777" w:rsidTr="00B35626">
        <w:trPr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855" w14:textId="77777777" w:rsidR="00B35626" w:rsidRPr="00BD54ED" w:rsidRDefault="00B35626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4AD" w14:textId="51D43255" w:rsidR="00B35626" w:rsidRPr="00BD54ED" w:rsidRDefault="00B35626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3BD8" w14:textId="6C3BEBDB" w:rsidR="00B35626" w:rsidRPr="007E2B74" w:rsidRDefault="00B35626" w:rsidP="00C03AD2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B5FE" w14:textId="77777777" w:rsidR="00B35626" w:rsidRPr="00BD54ED" w:rsidRDefault="00B35626" w:rsidP="00C03A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08AE" w14:textId="77777777" w:rsidR="00A900DE" w:rsidRDefault="00A900DE" w:rsidP="00A900DE"/>
    <w:p w14:paraId="613012A0" w14:textId="0FAEC6E4" w:rsidR="0072110C" w:rsidRPr="00BD54ED" w:rsidRDefault="0072110C" w:rsidP="00A900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B35626" w:rsidRPr="00BD54ED" w14:paraId="2EB9602B" w14:textId="77777777" w:rsidTr="00096F74">
        <w:trPr>
          <w:trHeight w:val="340"/>
        </w:trPr>
        <w:tc>
          <w:tcPr>
            <w:tcW w:w="4817" w:type="dxa"/>
            <w:vAlign w:val="center"/>
          </w:tcPr>
          <w:p w14:paraId="65F1EBAC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17" w:type="dxa"/>
            <w:vAlign w:val="center"/>
          </w:tcPr>
          <w:p w14:paraId="0CEB0206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35626" w:rsidRPr="00BD54ED" w14:paraId="77464CC7" w14:textId="77777777" w:rsidTr="00096F74">
        <w:trPr>
          <w:trHeight w:val="934"/>
        </w:trPr>
        <w:tc>
          <w:tcPr>
            <w:tcW w:w="4817" w:type="dxa"/>
          </w:tcPr>
          <w:p w14:paraId="18AB301C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A615785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76FBF" w14:textId="77777777" w:rsidR="00B35626" w:rsidRPr="00BD54ED" w:rsidRDefault="00B35626" w:rsidP="00096F74">
            <w:pPr>
              <w:pStyle w:val="a3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__________________В. Р. Черепанов</w:t>
            </w:r>
          </w:p>
        </w:tc>
        <w:tc>
          <w:tcPr>
            <w:tcW w:w="4817" w:type="dxa"/>
          </w:tcPr>
          <w:p w14:paraId="3236B18D" w14:textId="77777777" w:rsidR="00B35626" w:rsidRPr="00BD54ED" w:rsidRDefault="00B35626" w:rsidP="00096F74">
            <w:pPr>
              <w:pStyle w:val="a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0ACF2" w14:textId="2A5CC77B" w:rsidR="0072110C" w:rsidRPr="00BD54ED" w:rsidRDefault="0072110C" w:rsidP="00BF6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F69AF" w14:textId="4CCA6D7A" w:rsidR="00AA7CF8" w:rsidRPr="00BD54ED" w:rsidRDefault="00AA7CF8" w:rsidP="00BF67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787B276" w14:textId="57FDFC8B" w:rsidR="0072110C" w:rsidRPr="00BD54ED" w:rsidRDefault="0072110C" w:rsidP="00BF67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632BB2B" w14:textId="61969ADC" w:rsidR="0072110C" w:rsidRPr="00BD54ED" w:rsidRDefault="0072110C" w:rsidP="00BF67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C03786E" w14:textId="77777777" w:rsidR="00C03AD2" w:rsidRDefault="00C03A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020520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8A14144" w14:textId="6010B52D" w:rsidR="00F00687" w:rsidRPr="00BD54ED" w:rsidRDefault="00F00687" w:rsidP="00963305">
      <w:pPr>
        <w:tabs>
          <w:tab w:val="left" w:pos="0"/>
        </w:tabs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к договору о подключении </w:t>
      </w:r>
    </w:p>
    <w:p w14:paraId="7D519747" w14:textId="77777777" w:rsidR="00F00687" w:rsidRPr="00BD54ED" w:rsidRDefault="00F00687" w:rsidP="00963305">
      <w:pPr>
        <w:tabs>
          <w:tab w:val="left" w:pos="0"/>
        </w:tabs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системе теплоснабжения</w:t>
      </w:r>
    </w:p>
    <w:p w14:paraId="6953AF7A" w14:textId="55B6ED51" w:rsidR="00E86B25" w:rsidRPr="00BD54ED" w:rsidRDefault="00E86B25" w:rsidP="00E86B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0B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56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D54ED">
        <w:rPr>
          <w:rFonts w:ascii="Times New Roman" w:hAnsi="Times New Roman" w:cs="Times New Roman"/>
          <w:sz w:val="24"/>
          <w:szCs w:val="24"/>
        </w:rPr>
        <w:t>«__»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6D9C083" w14:textId="77777777" w:rsidR="00F00687" w:rsidRPr="00BD54ED" w:rsidRDefault="00F00687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16AE89" w14:textId="6C3E2336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bookmarkStart w:id="3" w:name="_Hlk180760031"/>
      <w:r w:rsidRPr="00BD54ED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АКТ</w:t>
      </w:r>
    </w:p>
    <w:p w14:paraId="3332A3AC" w14:textId="619F70A1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готовности внутриплощадочных и внутридомовых сетей</w:t>
      </w:r>
      <w:r w:rsidRPr="00BD5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и оборудования подключаемого объекта к подаче тепловой</w:t>
      </w:r>
      <w:r w:rsidRPr="00BD5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энергии и теплоносителя</w:t>
      </w:r>
    </w:p>
    <w:bookmarkEnd w:id="3"/>
    <w:p w14:paraId="38BDD886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6285AC1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14:paraId="352E824B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исполнителем, в лице  </w:t>
      </w:r>
    </w:p>
    <w:p w14:paraId="54494B77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5029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E0F45E" w14:textId="51577893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430B6F59" w14:textId="6D3D9669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Ф.И.О. лица – представителя организации)</w:t>
      </w:r>
    </w:p>
    <w:p w14:paraId="28BB81D3" w14:textId="57CC5ED4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3C7042FC" w14:textId="56F5CE52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033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(устава, доверенности, иных документов)</w:t>
      </w:r>
    </w:p>
    <w:p w14:paraId="39C69464" w14:textId="5AD485AF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123787D0" w14:textId="22BD0480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2070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– юридического лица;</w:t>
      </w: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Ф.И.О. заявителя – физического лица)</w:t>
      </w:r>
    </w:p>
    <w:p w14:paraId="7761F4FA" w14:textId="14070948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заявителем, в лице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0400006D" w14:textId="37F575B1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4706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лица – представителя заявителя)</w:t>
      </w:r>
    </w:p>
    <w:p w14:paraId="0F1D14C4" w14:textId="5CF1AC9C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9B25B66" w14:textId="127351F9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045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(устава, доверенности, иных документов)</w:t>
      </w:r>
    </w:p>
    <w:p w14:paraId="7A693ABB" w14:textId="046AA778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именуемые в дальнейшем сторонами, составили настоящий акт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нижеследующем:</w:t>
      </w:r>
    </w:p>
    <w:p w14:paraId="31FF209B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Подключаемый объект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239299C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289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221500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расположенный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188C7333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758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адрес)</w:t>
      </w:r>
    </w:p>
    <w:p w14:paraId="5F2C28F8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 соответствии с заключенным сторонами договором о подключении к системе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4"/>
        <w:gridCol w:w="1361"/>
        <w:gridCol w:w="536"/>
        <w:gridCol w:w="454"/>
        <w:gridCol w:w="255"/>
        <w:gridCol w:w="1474"/>
        <w:gridCol w:w="397"/>
        <w:gridCol w:w="369"/>
        <w:gridCol w:w="2679"/>
      </w:tblGrid>
      <w:tr w:rsidR="000C6183" w:rsidRPr="00BD54ED" w14:paraId="4B12EA61" w14:textId="77777777" w:rsidTr="00E86B25"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C89D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 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0A51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B499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2E99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8277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9FB3F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7BE2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5E90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A9BA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заявителем </w:t>
            </w:r>
          </w:p>
        </w:tc>
      </w:tr>
    </w:tbl>
    <w:p w14:paraId="2FB65D5C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осуществлены следующие мероприятия по подготовке объекта к подключению (технологическому присоединению) к системе теплоснабжения:</w:t>
      </w:r>
    </w:p>
    <w:p w14:paraId="02286F43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44112D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F7C901C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8B15005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557C575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33ED3B9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1928"/>
        <w:gridCol w:w="1899"/>
        <w:gridCol w:w="1787"/>
      </w:tblGrid>
      <w:tr w:rsidR="000C6183" w:rsidRPr="00BD54ED" w14:paraId="6E9592F4" w14:textId="77777777" w:rsidTr="0027497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D3F3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выполнены по проекту 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7F071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086C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разработанному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E5BD4" w14:textId="26197EB7" w:rsidR="000C6183" w:rsidRPr="00BD54ED" w:rsidRDefault="00773660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5" behindDoc="1" locked="0" layoutInCell="1" allowOverlap="1" wp14:anchorId="07AC84EB" wp14:editId="2F6506B3">
                      <wp:simplePos x="0" y="0"/>
                      <wp:positionH relativeFrom="column">
                        <wp:posOffset>-4796155</wp:posOffset>
                      </wp:positionH>
                      <wp:positionV relativeFrom="paragraph">
                        <wp:posOffset>-3938270</wp:posOffset>
                      </wp:positionV>
                      <wp:extent cx="8336280" cy="4121150"/>
                      <wp:effectExtent l="2240915" t="197485" r="2210435" b="21018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860369">
                                <a:off x="0" y="0"/>
                                <a:ext cx="8336280" cy="412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DCCEB1" w14:textId="65190A47" w:rsidR="00AD2ACA" w:rsidRPr="00773660" w:rsidRDefault="00AD2ACA" w:rsidP="00773660">
                                  <w:pPr>
                                    <w:pStyle w:val="aa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80"/>
                                    <w:rPr>
                                      <w:rFonts w:ascii="Times New Roman" w:hAnsi="Times New Roman" w:cs="Times New Roman"/>
                                      <w:color w:val="D9D9D9" w:themeColor="background1" w:themeShade="D9"/>
                                      <w:sz w:val="300"/>
                                      <w:szCs w:val="3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73660">
                                    <w:rPr>
                                      <w:rFonts w:ascii="Times New Roman" w:hAnsi="Times New Roman" w:cs="Times New Roman"/>
                                      <w:color w:val="D9D9D9" w:themeColor="background1" w:themeShade="D9"/>
                                      <w:sz w:val="300"/>
                                      <w:szCs w:val="3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C84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377.65pt;margin-top:-310.1pt;width:656.4pt;height:324.5pt;rotation:-2992408fd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" filled="f" stroked="f">
                      <v:textbox>
                        <w:txbxContent>
                          <w:p w14:paraId="2DDCCEB1" w14:textId="65190A47" w:rsidR="00AD2ACA" w:rsidRPr="00773660" w:rsidRDefault="00AD2ACA" w:rsidP="00773660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0"/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660"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B338AA8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утвержденному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35B3E27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911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E6C2007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Характеристика внутриплощадочных сетей:</w:t>
      </w:r>
    </w:p>
    <w:p w14:paraId="75159FC8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теплоноситель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599FA36E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624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3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580"/>
        <w:gridCol w:w="1588"/>
        <w:gridCol w:w="2041"/>
        <w:gridCol w:w="604"/>
      </w:tblGrid>
      <w:tr w:rsidR="000C6183" w:rsidRPr="00BD54ED" w14:paraId="2A54B149" w14:textId="77777777" w:rsidTr="0027497F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DA2D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труб: подающей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6C802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C0EB0" w14:textId="24A4BC7F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обратной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C3F3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vAlign w:val="bottom"/>
          </w:tcPr>
          <w:p w14:paraId="0422138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мм;</w:t>
            </w:r>
          </w:p>
        </w:tc>
      </w:tr>
    </w:tbl>
    <w:p w14:paraId="0E2205AE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канала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4A40949D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230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A9231EA" w14:textId="641DE468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и толщина изоляции труб: подающей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4591A08B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5120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EC8D9B9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обратной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A557741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060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2268"/>
        <w:gridCol w:w="2835"/>
        <w:gridCol w:w="1787"/>
      </w:tblGrid>
      <w:tr w:rsidR="000C6183" w:rsidRPr="00BD54ED" w14:paraId="14A32511" w14:textId="77777777" w:rsidTr="0027497F"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CEBEE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протяженность трассы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3D1EB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8F0A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м, в том числе подземной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4E6B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D1ADF4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40B4CFE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095A6EE" w14:textId="795F7D56" w:rsidR="000C6183" w:rsidRPr="00BD54ED" w:rsidRDefault="000C6183" w:rsidP="00963305">
      <w:pPr>
        <w:keepNext/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теплопровод выполнен со следующими отступлениями от рабочих чертежей: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831DFA3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C5D4EB2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104BD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63FAD17" w14:textId="75DCDC1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00A72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4FD8F01" w14:textId="3D65BB4D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энергетической эффективности подключаемого объекта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E64002B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6495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672D30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резервных источников тепловой энергии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7A3D73C9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5222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28FCED9" w14:textId="02CF6061" w:rsidR="000C6183" w:rsidRPr="00BD54ED" w:rsidRDefault="00773660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D4B2E7" wp14:editId="1C2A99AB">
                <wp:simplePos x="0" y="0"/>
                <wp:positionH relativeFrom="column">
                  <wp:posOffset>-181255</wp:posOffset>
                </wp:positionH>
                <wp:positionV relativeFrom="paragraph">
                  <wp:posOffset>259198</wp:posOffset>
                </wp:positionV>
                <wp:extent cx="8336280" cy="4121150"/>
                <wp:effectExtent l="2240915" t="197485" r="2210435" b="2101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0369">
                          <a:off x="0" y="0"/>
                          <a:ext cx="8336280" cy="412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56E20" w14:textId="77777777" w:rsidR="00AD2ACA" w:rsidRPr="00773660" w:rsidRDefault="00AD2ACA" w:rsidP="00773660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0"/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660"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B2E7" id="Надпись 5" o:spid="_x0000_s1027" type="#_x0000_t202" style="position:absolute;margin-left:-14.25pt;margin-top:20.4pt;width:656.4pt;height:324.5pt;rotation:-2992408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" filled="f" stroked="f">
                <v:textbox>
                  <w:txbxContent>
                    <w:p w14:paraId="76F56E20" w14:textId="77777777" w:rsidR="00AD2ACA" w:rsidRPr="00773660" w:rsidRDefault="00AD2ACA" w:rsidP="00773660">
                      <w:pPr>
                        <w:pStyle w:val="a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0"/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00"/>
                          <w:szCs w:val="3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3660"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00"/>
                          <w:szCs w:val="3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C6183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диспетчерской связи с теплоснабжающей организацией </w:t>
      </w:r>
      <w:r w:rsidR="000C6183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1FF12CF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6759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181369D" w14:textId="2F11D3AC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Характеристика оборудования теплового пункта и систем теплопотребления:</w:t>
      </w:r>
    </w:p>
    <w:p w14:paraId="4518ED58" w14:textId="0689B8EA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присоединения системы подключения:</w:t>
      </w:r>
    </w:p>
    <w:p w14:paraId="68561E4F" w14:textId="74698062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4AD5B8A1" w14:textId="688E2828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887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2580"/>
        <w:gridCol w:w="1106"/>
        <w:gridCol w:w="3629"/>
        <w:gridCol w:w="227"/>
      </w:tblGrid>
      <w:tr w:rsidR="000C6183" w:rsidRPr="00BD54ED" w14:paraId="74926212" w14:textId="77777777" w:rsidTr="0027497F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8E2F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элеватор №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7D57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5888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4844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0932953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2EC9549C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887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2155"/>
        <w:gridCol w:w="2240"/>
        <w:gridCol w:w="1219"/>
        <w:gridCol w:w="227"/>
      </w:tblGrid>
      <w:tr w:rsidR="000C6183" w:rsidRPr="00BD54ED" w14:paraId="14A7576D" w14:textId="77777777" w:rsidTr="0027497F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FB91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подогреватель отопления №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D829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710C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количество секций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A7D4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7B5CDD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14:paraId="72D1B6A7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3"/>
        <w:gridCol w:w="2268"/>
        <w:gridCol w:w="1418"/>
        <w:gridCol w:w="3995"/>
        <w:gridCol w:w="227"/>
      </w:tblGrid>
      <w:tr w:rsidR="000C6183" w:rsidRPr="00BD54ED" w14:paraId="6622A358" w14:textId="77777777" w:rsidTr="0027497F"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91E8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3FBD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0BA1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назначение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F3E5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0DC8A9B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</w:tbl>
    <w:p w14:paraId="59E16213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(марка)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67C5D74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304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C19E9DB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диаметр напорного патрубка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92D51AB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629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887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2098"/>
        <w:gridCol w:w="2099"/>
        <w:gridCol w:w="1417"/>
        <w:gridCol w:w="227"/>
      </w:tblGrid>
      <w:tr w:rsidR="000C6183" w:rsidRPr="00BD54ED" w14:paraId="7BF184E7" w14:textId="77777777" w:rsidTr="0027497F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3088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электродвигателя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B031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2D10B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частота вращения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A493E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D78BCD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7B849B55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дроссельные (ограничительные) диафрагмы: диаметр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2948112E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6187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CC7CA95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7B38ACD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814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DE097B1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отопительной системы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1C282424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459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AFF2D74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стояков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3A7F93B5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2705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B52550E" w14:textId="77777777" w:rsidR="000C6183" w:rsidRPr="00BD54ED" w:rsidRDefault="000C6183" w:rsidP="00963305">
      <w:pPr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и поверхность нагрева отопительных приборов  </w:t>
      </w:r>
    </w:p>
    <w:p w14:paraId="3095CCCF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5991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DEE90D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B9F9F57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B0C41D" w14:textId="77777777" w:rsidR="000C6183" w:rsidRPr="00BD54ED" w:rsidRDefault="000C6183" w:rsidP="00963305">
      <w:pPr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включения системы горячего водоснабжения  </w:t>
      </w:r>
    </w:p>
    <w:p w14:paraId="496081F3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5999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66612F5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64F20603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3DD8618" w14:textId="77777777" w:rsidR="000C6183" w:rsidRPr="00BD54ED" w:rsidRDefault="000C6183" w:rsidP="00963305">
      <w:pPr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включения подогревателя горячего водоснабжения  </w:t>
      </w:r>
    </w:p>
    <w:p w14:paraId="546E1ADD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6607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F096974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F407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3"/>
        <w:gridCol w:w="1701"/>
        <w:gridCol w:w="879"/>
        <w:gridCol w:w="3003"/>
        <w:gridCol w:w="227"/>
      </w:tblGrid>
      <w:tr w:rsidR="000C6183" w:rsidRPr="00BD54ED" w14:paraId="59E8ADB9" w14:textId="77777777" w:rsidTr="0027497F"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8C6F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секций I ступени: 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67C6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F408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длина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A5A79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28DDA3FB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4E5D6E5E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1701"/>
        <w:gridCol w:w="879"/>
        <w:gridCol w:w="2920"/>
        <w:gridCol w:w="227"/>
      </w:tblGrid>
      <w:tr w:rsidR="000C6183" w:rsidRPr="00BD54ED" w14:paraId="547B9A34" w14:textId="77777777" w:rsidTr="0027497F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FF60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секций II ступени: штук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E10E9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B6E1E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C6CE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5BBE63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14:paraId="24D7AF02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5"/>
        <w:gridCol w:w="1418"/>
        <w:gridCol w:w="3232"/>
        <w:gridCol w:w="1361"/>
        <w:gridCol w:w="227"/>
      </w:tblGrid>
      <w:tr w:rsidR="000C6183" w:rsidRPr="00BD54ED" w14:paraId="27FB60C5" w14:textId="77777777" w:rsidTr="0027497F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1ABB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калориферов: штук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4F94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BC6F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поверхность нагрева (общая)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C396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CE3BDF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1BC31FE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Контрольно-измерительные приборы и автоматика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55"/>
        <w:gridCol w:w="1955"/>
        <w:gridCol w:w="1955"/>
        <w:gridCol w:w="1643"/>
        <w:gridCol w:w="1559"/>
      </w:tblGrid>
      <w:tr w:rsidR="000C6183" w:rsidRPr="00BD54ED" w14:paraId="5CA93C7F" w14:textId="77777777" w:rsidTr="00E86B25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6C19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E132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9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2843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 xml:space="preserve">Место 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br/>
              <w:t>установки</w:t>
            </w:r>
          </w:p>
        </w:tc>
        <w:tc>
          <w:tcPr>
            <w:tcW w:w="195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6BD7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E904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Диаметр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314F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</w:tr>
      <w:tr w:rsidR="000C6183" w:rsidRPr="00BD54ED" w14:paraId="7AEFD64B" w14:textId="77777777" w:rsidTr="00E86B25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2C76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7ACA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7696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322A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54E2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37D0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FD0544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FD70C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установки пломб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30A9BCEE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150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5A9873D" w14:textId="77777777" w:rsidR="004806A4" w:rsidRDefault="004806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AC1BA91" w14:textId="672BC821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 Проектные данные присоединяемых установок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418"/>
        <w:gridCol w:w="1427"/>
        <w:gridCol w:w="1428"/>
        <w:gridCol w:w="1428"/>
        <w:gridCol w:w="1428"/>
        <w:gridCol w:w="1428"/>
      </w:tblGrid>
      <w:tr w:rsidR="000C6183" w:rsidRPr="00BD54ED" w14:paraId="394D3F6C" w14:textId="77777777" w:rsidTr="00E86B25">
        <w:tc>
          <w:tcPr>
            <w:tcW w:w="10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F512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Номер здания</w:t>
            </w: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8FE0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 xml:space="preserve">Кубатура здания, 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br/>
              <w:t>куб. м</w:t>
            </w:r>
          </w:p>
        </w:tc>
        <w:tc>
          <w:tcPr>
            <w:tcW w:w="7139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69A6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Расчетные тепловые нагрузки, Гкал/час</w:t>
            </w:r>
          </w:p>
        </w:tc>
      </w:tr>
      <w:tr w:rsidR="000C6183" w:rsidRPr="00BD54ED" w14:paraId="368ABA6E" w14:textId="77777777" w:rsidTr="00E86B25">
        <w:tc>
          <w:tcPr>
            <w:tcW w:w="107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6F75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932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CFA6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отопле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</w:t>
            </w: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EAE6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вентиля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softHyphen/>
              <w:t>ция</w:t>
            </w: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4E08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 xml:space="preserve">горячее 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br/>
              <w:t>водо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softHyphen/>
              <w:t>снабжение</w:t>
            </w: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7AA8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технологи</w:t>
            </w: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softHyphen/>
              <w:t>ческие нужды</w:t>
            </w: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71D4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0C6183" w:rsidRPr="00BD54ED" w14:paraId="3559580B" w14:textId="77777777" w:rsidTr="00E86B25">
        <w:tc>
          <w:tcPr>
            <w:tcW w:w="10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EEA34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B710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B225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10819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806C2B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2733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B6E7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F937A29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7. Наличие документации</w:t>
      </w:r>
    </w:p>
    <w:p w14:paraId="17C23A68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7483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D4D7910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A52DA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2B92860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44EA0AC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776D05C" w14:textId="77777777" w:rsidR="000C6183" w:rsidRPr="00BD54ED" w:rsidRDefault="000C6183" w:rsidP="00963305">
      <w:pPr>
        <w:keepNext/>
        <w:tabs>
          <w:tab w:val="right" w:pos="9923"/>
        </w:tabs>
        <w:autoSpaceDE w:val="0"/>
        <w:autoSpaceDN w:val="0"/>
        <w:spacing w:after="0" w:line="30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Прочие сведения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424262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2676"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9D859A4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D54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2 экземплярах (по одному экземпляру для каждой из сторон), имеющих одинаковую юридическую силу.</w:t>
      </w:r>
    </w:p>
    <w:p w14:paraId="7549427D" w14:textId="77777777" w:rsidR="00CD1C64" w:rsidRPr="00BD54ED" w:rsidRDefault="00CD1C64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3E09D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</w:p>
    <w:tbl>
      <w:tblPr>
        <w:tblW w:w="949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5"/>
        <w:gridCol w:w="680"/>
        <w:gridCol w:w="4423"/>
      </w:tblGrid>
      <w:tr w:rsidR="000C6183" w:rsidRPr="00BD54ED" w14:paraId="3FA21EC2" w14:textId="77777777" w:rsidTr="00CD1C64">
        <w:trPr>
          <w:jc w:val="center"/>
        </w:trPr>
        <w:tc>
          <w:tcPr>
            <w:tcW w:w="4395" w:type="dxa"/>
            <w:tcBorders>
              <w:top w:val="nil"/>
              <w:left w:val="nil"/>
              <w:right w:val="nil"/>
            </w:tcBorders>
            <w:vAlign w:val="bottom"/>
          </w:tcPr>
          <w:p w14:paraId="35FCC06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EE3D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  <w:vAlign w:val="bottom"/>
          </w:tcPr>
          <w:p w14:paraId="0526E169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</w:tr>
      <w:tr w:rsidR="000C6183" w:rsidRPr="00BD54ED" w14:paraId="54D3123E" w14:textId="77777777" w:rsidTr="00CD1C64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2D95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972F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B5D3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83" w:rsidRPr="00BD54ED" w14:paraId="71D3EBD2" w14:textId="77777777" w:rsidTr="00CD1C64">
        <w:trPr>
          <w:jc w:val="center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6FAE8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6B733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2EF0A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83" w:rsidRPr="00BD54ED" w14:paraId="31CDF1C6" w14:textId="77777777" w:rsidTr="00CD1C64">
        <w:trPr>
          <w:jc w:val="center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AC25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F32FE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E3FF8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C100B6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5463228" w14:textId="77777777" w:rsidR="000C6183" w:rsidRPr="00BD54ED" w:rsidRDefault="000C6183" w:rsidP="00963305">
      <w:pPr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F0B5C" w14:textId="77777777" w:rsidR="000C6183" w:rsidRPr="00BD54ED" w:rsidRDefault="000C6183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30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63B8AA" w14:textId="77777777" w:rsidR="000C6183" w:rsidRPr="00BD54ED" w:rsidRDefault="000C6183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Форма согласована</w:t>
      </w: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B35626" w:rsidRPr="00BD54ED" w14:paraId="5C777F79" w14:textId="77777777" w:rsidTr="00096F74">
        <w:trPr>
          <w:trHeight w:val="340"/>
        </w:trPr>
        <w:tc>
          <w:tcPr>
            <w:tcW w:w="4817" w:type="dxa"/>
            <w:vAlign w:val="center"/>
          </w:tcPr>
          <w:p w14:paraId="61EC426E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17" w:type="dxa"/>
            <w:vAlign w:val="center"/>
          </w:tcPr>
          <w:p w14:paraId="3FBD4E74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35626" w:rsidRPr="00BD54ED" w14:paraId="3CBEB46B" w14:textId="77777777" w:rsidTr="00096F74">
        <w:trPr>
          <w:trHeight w:val="934"/>
        </w:trPr>
        <w:tc>
          <w:tcPr>
            <w:tcW w:w="4817" w:type="dxa"/>
          </w:tcPr>
          <w:p w14:paraId="6F621BCC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1D14EF5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ECB91" w14:textId="77777777" w:rsidR="00B35626" w:rsidRPr="00BD54ED" w:rsidRDefault="00B35626" w:rsidP="00096F74">
            <w:pPr>
              <w:pStyle w:val="a3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__________________В. Р. Черепанов</w:t>
            </w:r>
          </w:p>
        </w:tc>
        <w:tc>
          <w:tcPr>
            <w:tcW w:w="4817" w:type="dxa"/>
          </w:tcPr>
          <w:p w14:paraId="19646D38" w14:textId="77777777" w:rsidR="00B35626" w:rsidRPr="00BD54ED" w:rsidRDefault="00B35626" w:rsidP="00096F74">
            <w:pPr>
              <w:pStyle w:val="a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4E97AA" w14:textId="3A1D1486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A92243" w14:textId="5B94260D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4A606" w14:textId="44E22433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938135" w14:textId="5FD0AF6F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725B7" w14:textId="359EC901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91F7F1" w14:textId="25E1A474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ED00E" w14:textId="223081BA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D91D7" w14:textId="6A00B3B4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AEEFC" w14:textId="30AF1749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1D07E9" w14:textId="1CC55EEC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D73F14" w14:textId="0E9BB6B7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D32CC" w14:textId="235264F3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F77188" w14:textId="71CB2B2C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41CBD" w14:textId="420F4BE9" w:rsidR="0072110C" w:rsidRPr="00BD54ED" w:rsidRDefault="0072110C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DC2A" w14:textId="77777777" w:rsidR="00B6620A" w:rsidRDefault="00B662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F5B1770" w14:textId="60FAC379" w:rsidR="00F34E2E" w:rsidRPr="00BD54ED" w:rsidRDefault="00F55D00" w:rsidP="00963305">
      <w:pPr>
        <w:tabs>
          <w:tab w:val="left" w:pos="0"/>
        </w:tabs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№4 к договору о подключении </w:t>
      </w:r>
    </w:p>
    <w:p w14:paraId="66EA6ACF" w14:textId="37875F2D" w:rsidR="00F55D00" w:rsidRPr="00BD54ED" w:rsidRDefault="00F55D00" w:rsidP="00963305">
      <w:pPr>
        <w:tabs>
          <w:tab w:val="left" w:pos="0"/>
        </w:tabs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системе теплоснабжения</w:t>
      </w:r>
    </w:p>
    <w:p w14:paraId="251F0477" w14:textId="1070DF01" w:rsidR="00E86B25" w:rsidRPr="00BD54ED" w:rsidRDefault="00E86B25" w:rsidP="00E86B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0B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56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D54ED">
        <w:rPr>
          <w:rFonts w:ascii="Times New Roman" w:hAnsi="Times New Roman" w:cs="Times New Roman"/>
          <w:sz w:val="24"/>
          <w:szCs w:val="24"/>
        </w:rPr>
        <w:t>«__»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440454F" w14:textId="77777777" w:rsidR="00F55D00" w:rsidRPr="00BD54ED" w:rsidRDefault="00F55D00" w:rsidP="00963305">
      <w:pPr>
        <w:tabs>
          <w:tab w:val="left" w:pos="0"/>
        </w:tabs>
        <w:spacing w:after="0" w:line="30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BB238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</w:pPr>
      <w:r w:rsidRPr="00BD54ED">
        <w:rPr>
          <w:rFonts w:ascii="Times New Roman" w:eastAsia="Times New Roman" w:hAnsi="Times New Roman" w:cs="Times New Roman"/>
          <w:b/>
          <w:spacing w:val="60"/>
          <w:sz w:val="26"/>
          <w:szCs w:val="26"/>
          <w:lang w:eastAsia="ru-RU"/>
        </w:rPr>
        <w:t>АКТ</w:t>
      </w:r>
    </w:p>
    <w:p w14:paraId="3F90D4DA" w14:textId="7A7D061D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5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подключении (технологическом присоединении) объекта</w:t>
      </w:r>
      <w:r w:rsidRPr="00BD54E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 системе теплоснабжения</w:t>
      </w:r>
    </w:p>
    <w:p w14:paraId="3242861D" w14:textId="31F86F6D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3D1FD4FC" w14:textId="042D4C18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14:paraId="093AA835" w14:textId="2583925D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исполнителем, в лице  </w:t>
      </w:r>
    </w:p>
    <w:p w14:paraId="2A53B8DF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5040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8E7FEA7" w14:textId="2E933C69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27213CFD" w14:textId="63BCAF1F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Ф.И.О. лица – представителя организации)</w:t>
      </w:r>
    </w:p>
    <w:p w14:paraId="412D741A" w14:textId="24002B0D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07CBDA26" w14:textId="35804FC4" w:rsidR="000C6183" w:rsidRPr="00BD54ED" w:rsidRDefault="00773660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050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135898" wp14:editId="233EFAEE">
                <wp:simplePos x="0" y="0"/>
                <wp:positionH relativeFrom="page">
                  <wp:posOffset>696876</wp:posOffset>
                </wp:positionH>
                <wp:positionV relativeFrom="paragraph">
                  <wp:posOffset>62230</wp:posOffset>
                </wp:positionV>
                <wp:extent cx="8336280" cy="4121150"/>
                <wp:effectExtent l="2240915" t="197485" r="2210435" b="21018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0369">
                          <a:off x="0" y="0"/>
                          <a:ext cx="8336280" cy="412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10FD3" w14:textId="77777777" w:rsidR="00AD2ACA" w:rsidRPr="00773660" w:rsidRDefault="00AD2ACA" w:rsidP="00773660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0"/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660"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5898" id="Надпись 6" o:spid="_x0000_s1028" type="#_x0000_t202" style="position:absolute;left:0;text-align:left;margin-left:54.85pt;margin-top:4.9pt;width:656.4pt;height:324.5pt;rotation:-2992408fd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" filled="f" stroked="f">
                <v:textbox>
                  <w:txbxContent>
                    <w:p w14:paraId="68B10FD3" w14:textId="77777777" w:rsidR="00AD2ACA" w:rsidRPr="00773660" w:rsidRDefault="00AD2ACA" w:rsidP="00773660">
                      <w:pPr>
                        <w:pStyle w:val="a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0"/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00"/>
                          <w:szCs w:val="3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3660"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00"/>
                          <w:szCs w:val="3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6183"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(устава, доверенности, иных документов)</w:t>
      </w:r>
    </w:p>
    <w:p w14:paraId="327C88F8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6E9F6F87" w14:textId="400DCE23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2070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– юридического лица;</w:t>
      </w: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Ф.И.О. заявителя – физического лица)</w:t>
      </w:r>
    </w:p>
    <w:p w14:paraId="75867B49" w14:textId="5067C859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заявителем, в лице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4334996E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4723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лица – представителя заявителя)</w:t>
      </w:r>
    </w:p>
    <w:p w14:paraId="53EED8D1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14:paraId="0D00AB30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3050"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(устава, доверенности, иных документов)</w:t>
      </w:r>
    </w:p>
    <w:p w14:paraId="6DB3FB12" w14:textId="6351D8F5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именуемые в дальнейшем сторонами, составили настоящий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о нижеследующем:</w:t>
      </w:r>
    </w:p>
    <w:p w14:paraId="2CB3C8F1" w14:textId="7D6DB158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Исполнитель выполнил мероприятия по подключению (технологическому присоединению), предусмотренные договором о подключении объекта к системе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181"/>
        <w:gridCol w:w="397"/>
        <w:gridCol w:w="255"/>
        <w:gridCol w:w="1418"/>
        <w:gridCol w:w="369"/>
        <w:gridCol w:w="397"/>
        <w:gridCol w:w="652"/>
        <w:gridCol w:w="2296"/>
        <w:gridCol w:w="1604"/>
      </w:tblGrid>
      <w:tr w:rsidR="000C6183" w:rsidRPr="00BD54ED" w14:paraId="28C0C9CC" w14:textId="77777777" w:rsidTr="00E86B25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0928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 от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1273E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B6131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C95A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6F7DE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000AD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6BE7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4EDD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4FD1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right w:val="nil"/>
            </w:tcBorders>
            <w:vAlign w:val="bottom"/>
          </w:tcPr>
          <w:p w14:paraId="1D1E26B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0A663D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договор), в полном объеме.</w:t>
      </w:r>
    </w:p>
    <w:p w14:paraId="3500DE72" w14:textId="6087CE08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Заявитель выполнил мероприятия, предусмотренные договором и условиями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0"/>
        <w:gridCol w:w="1701"/>
        <w:gridCol w:w="227"/>
      </w:tblGrid>
      <w:tr w:rsidR="000C6183" w:rsidRPr="00BD54ED" w14:paraId="14067A39" w14:textId="77777777" w:rsidTr="0027497F"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27C4C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подключения (технологического присоединения)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77B5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3FC65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78B93C7" w14:textId="77558538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теплоносителя.</w:t>
      </w:r>
    </w:p>
    <w:p w14:paraId="20B1268A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Существующая тепловая нагрузка объекта подключения в точках (точке) подключения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6"/>
        <w:gridCol w:w="2552"/>
        <w:gridCol w:w="963"/>
      </w:tblGrid>
      <w:tr w:rsidR="000C6183" w:rsidRPr="00BD54ED" w14:paraId="69918006" w14:textId="77777777" w:rsidTr="0027497F"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04F8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исключением нового подключения) составляет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7CE4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04FC9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Гкал/ч.</w:t>
            </w:r>
          </w:p>
        </w:tc>
      </w:tr>
    </w:tbl>
    <w:p w14:paraId="0DE95441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Подключенная максимальная тепловая нагрузка объекта в точках (точке) подключения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552"/>
        <w:gridCol w:w="963"/>
      </w:tblGrid>
      <w:tr w:rsidR="000C6183" w:rsidRPr="00BD54ED" w14:paraId="4D46BB68" w14:textId="77777777" w:rsidTr="0027497F">
        <w:tc>
          <w:tcPr>
            <w:tcW w:w="1247" w:type="dxa"/>
            <w:tcBorders>
              <w:top w:val="nil"/>
              <w:left w:val="nil"/>
              <w:right w:val="nil"/>
            </w:tcBorders>
            <w:vAlign w:val="bottom"/>
          </w:tcPr>
          <w:p w14:paraId="4B51EE9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A3048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AFA72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ind w:left="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Гкал/ч.</w:t>
            </w:r>
          </w:p>
        </w:tc>
      </w:tr>
    </w:tbl>
    <w:p w14:paraId="2D907660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Географическое местонахождение и обозначение точки подключения объекта на технологической схеме тепловых сетей  </w:t>
      </w:r>
    </w:p>
    <w:p w14:paraId="1A1A0271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4186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2DC5A0D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A779CFC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9CE378E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7. Узел учета тепловой энергии и теплоносителей допущен к эксплуатации по следующим результатам проверки узла учета:</w:t>
      </w:r>
    </w:p>
    <w:p w14:paraId="67360B6A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0D0A1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0307246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D3B4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местонахождение узла учета)</w:t>
      </w:r>
    </w:p>
    <w:p w14:paraId="447265ED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CFE2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должности и контактные данные лиц, принимавших участие в проверке узла учета)</w:t>
      </w:r>
    </w:p>
    <w:p w14:paraId="346EFBD4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FCFF4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(результаты проверки узла учета)</w:t>
      </w:r>
    </w:p>
    <w:p w14:paraId="7999989B" w14:textId="77777777" w:rsidR="000C6183" w:rsidRPr="00BD54ED" w:rsidRDefault="000C6183" w:rsidP="00963305">
      <w:pPr>
        <w:keepNext/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148071C4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(показания приборов учета на момент завершения процедуры допуска узла учета </w:t>
      </w: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 эксплуатации, места на узле учета, в которых установлены контрольные пломбы)</w:t>
      </w:r>
    </w:p>
    <w:p w14:paraId="1E991EA2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Границей раздела балансовой принадлежности тепловых сетей (</w:t>
      </w:r>
      <w:proofErr w:type="spellStart"/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и источников тепловой энергии) является</w:t>
      </w:r>
    </w:p>
    <w:p w14:paraId="7338E9B1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696A1805" w14:textId="195091D3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(адрес, наименование объекта и оборудования, по которым определяется </w:t>
      </w: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граница балансовой принадлежности тепловых сетей)</w:t>
      </w:r>
    </w:p>
    <w:p w14:paraId="2628673D" w14:textId="54571560" w:rsidR="000C6183" w:rsidRPr="00BD54ED" w:rsidRDefault="00773660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04A2CE" wp14:editId="0626741F">
                <wp:simplePos x="0" y="0"/>
                <wp:positionH relativeFrom="margin">
                  <wp:posOffset>-87367</wp:posOffset>
                </wp:positionH>
                <wp:positionV relativeFrom="paragraph">
                  <wp:posOffset>699616</wp:posOffset>
                </wp:positionV>
                <wp:extent cx="8336280" cy="4121150"/>
                <wp:effectExtent l="2240915" t="197485" r="2210435" b="21018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0369">
                          <a:off x="0" y="0"/>
                          <a:ext cx="8336280" cy="412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EA5306" w14:textId="77777777" w:rsidR="00AD2ACA" w:rsidRPr="00773660" w:rsidRDefault="00AD2ACA" w:rsidP="00773660">
                            <w:pPr>
                              <w:pStyle w:val="a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0"/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3660">
                              <w:rPr>
                                <w:rFonts w:ascii="Times New Roman" w:hAnsi="Times New Roman" w:cs="Times New Roman"/>
                                <w:color w:val="D9D9D9" w:themeColor="background1" w:themeShade="D9"/>
                                <w:sz w:val="300"/>
                                <w:szCs w:val="3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A2CE" id="Надпись 7" o:spid="_x0000_s1029" type="#_x0000_t202" style="position:absolute;left:0;text-align:left;margin-left:-6.9pt;margin-top:55.1pt;width:656.4pt;height:324.5pt;rotation:-2992408fd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" filled="f" stroked="f">
                <v:textbox>
                  <w:txbxContent>
                    <w:p w14:paraId="73EA5306" w14:textId="77777777" w:rsidR="00AD2ACA" w:rsidRPr="00773660" w:rsidRDefault="00AD2ACA" w:rsidP="00773660">
                      <w:pPr>
                        <w:pStyle w:val="a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0"/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00"/>
                          <w:szCs w:val="3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3660">
                        <w:rPr>
                          <w:rFonts w:ascii="Times New Roman" w:hAnsi="Times New Roman" w:cs="Times New Roman"/>
                          <w:color w:val="D9D9D9" w:themeColor="background1" w:themeShade="D9"/>
                          <w:sz w:val="300"/>
                          <w:szCs w:val="3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183"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границы балансовой принадлежности тепловых сетей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0C6183" w:rsidRPr="00BD54ED" w14:paraId="5354D24A" w14:textId="77777777" w:rsidTr="00CD1C64">
        <w:trPr>
          <w:trHeight w:val="2551"/>
          <w:jc w:val="center"/>
        </w:trPr>
        <w:tc>
          <w:tcPr>
            <w:tcW w:w="5557" w:type="dxa"/>
          </w:tcPr>
          <w:p w14:paraId="770D4674" w14:textId="6F70C589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144E5A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сведения по установлению границ раздела балансовой принадлежности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тепловых сетей  </w:t>
      </w:r>
    </w:p>
    <w:p w14:paraId="3E0EBAFF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left="1718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6289C7B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7FE5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0B51969" w14:textId="00C00288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5E9CA7D6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ADF9CA7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9. Границей раздела эксплуатационной ответственности сторон является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F897954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8004A01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4E23F4EF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4ED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(адрес, наименование объекта и оборудования, по которым определяется граница эксплуатационной ответственности сторон)</w:t>
      </w:r>
    </w:p>
    <w:p w14:paraId="5478563B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границ эксплуатационной ответственности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</w:tblGrid>
      <w:tr w:rsidR="000C6183" w:rsidRPr="00BD54ED" w14:paraId="7EFB994E" w14:textId="77777777" w:rsidTr="00CD1C64">
        <w:trPr>
          <w:trHeight w:val="2551"/>
          <w:jc w:val="center"/>
        </w:trPr>
        <w:tc>
          <w:tcPr>
            <w:tcW w:w="5557" w:type="dxa"/>
          </w:tcPr>
          <w:p w14:paraId="2790F45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353967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сведения по установлению границ раздела эксплуатационной ответственности сторон  </w:t>
      </w:r>
    </w:p>
    <w:p w14:paraId="35E7E5D5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8E5D0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F451056" w14:textId="77777777" w:rsidR="000C6183" w:rsidRPr="00BD54ED" w:rsidRDefault="000C6183" w:rsidP="00963305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1790A0CA" w14:textId="77777777" w:rsidR="000C6183" w:rsidRPr="00BD54ED" w:rsidRDefault="000C6183" w:rsidP="00963305">
      <w:pPr>
        <w:pBdr>
          <w:top w:val="single" w:sz="4" w:space="1" w:color="auto"/>
        </w:pBdr>
        <w:autoSpaceDE w:val="0"/>
        <w:autoSpaceDN w:val="0"/>
        <w:spacing w:after="0" w:line="300" w:lineRule="auto"/>
        <w:ind w:right="113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2752E71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Замечания к выполнению работ по подключению на момент подписания настоящего акта у сторон отсутствуют.</w:t>
      </w:r>
    </w:p>
    <w:p w14:paraId="3E7A9E1F" w14:textId="7F605229" w:rsidR="000C6183" w:rsidRPr="00CC3037" w:rsidRDefault="000C6183" w:rsidP="00CC3037">
      <w:pPr>
        <w:tabs>
          <w:tab w:val="right" w:pos="9923"/>
        </w:tabs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Прочие сведения 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110D24C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 Настоящий акт составлен в 2 экземплярах (по одному экземпляру для каждой из сторон), имеющих одинаковую юридическую силу.</w:t>
      </w:r>
    </w:p>
    <w:p w14:paraId="7D606893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</w:p>
    <w:tbl>
      <w:tblPr>
        <w:tblW w:w="85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680"/>
        <w:gridCol w:w="4027"/>
      </w:tblGrid>
      <w:tr w:rsidR="000C6183" w:rsidRPr="00BD54ED" w14:paraId="6E061F97" w14:textId="77777777" w:rsidTr="00CD1C64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  <w:vAlign w:val="bottom"/>
          </w:tcPr>
          <w:p w14:paraId="7698CDBB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6DC0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right w:val="nil"/>
            </w:tcBorders>
            <w:vAlign w:val="bottom"/>
          </w:tcPr>
          <w:p w14:paraId="6D94517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</w:tr>
      <w:tr w:rsidR="000C6183" w:rsidRPr="00BD54ED" w14:paraId="5045EBE7" w14:textId="77777777" w:rsidTr="00CD1C64">
        <w:trPr>
          <w:jc w:val="center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6CA4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B11AF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24536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183" w:rsidRPr="00BD54ED" w14:paraId="0A7C2928" w14:textId="77777777" w:rsidTr="00CD1C64">
        <w:trPr>
          <w:jc w:val="center"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77DB1B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D5AA7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2B62DA" w14:textId="77777777" w:rsidR="000C6183" w:rsidRPr="00BD54ED" w:rsidRDefault="000C6183" w:rsidP="00963305">
            <w:pPr>
              <w:autoSpaceDE w:val="0"/>
              <w:autoSpaceDN w:val="0"/>
              <w:spacing w:after="0" w:line="30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43937C" w14:textId="77777777" w:rsidR="000C6183" w:rsidRPr="00BD54ED" w:rsidRDefault="000C6183" w:rsidP="00963305">
      <w:pPr>
        <w:autoSpaceDE w:val="0"/>
        <w:autoSpaceDN w:val="0"/>
        <w:spacing w:after="0" w:line="300" w:lineRule="auto"/>
        <w:contextualSpacing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8277DE" w14:textId="77777777" w:rsidR="000C6183" w:rsidRPr="00BD54ED" w:rsidRDefault="000C6183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BA0199" w14:textId="77777777" w:rsidR="00907E8F" w:rsidRPr="00BD54ED" w:rsidRDefault="00907E8F" w:rsidP="00963305">
      <w:pPr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C452A" w14:textId="77777777" w:rsidR="00907E8F" w:rsidRPr="00BD54ED" w:rsidRDefault="00907E8F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30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563C64" w14:textId="77777777" w:rsidR="00907E8F" w:rsidRPr="00BD54ED" w:rsidRDefault="00907E8F" w:rsidP="00963305">
      <w:pPr>
        <w:tabs>
          <w:tab w:val="left" w:pos="1985"/>
          <w:tab w:val="left" w:pos="3544"/>
          <w:tab w:val="left" w:pos="5103"/>
          <w:tab w:val="left" w:pos="7513"/>
          <w:tab w:val="left" w:pos="8647"/>
        </w:tabs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54ED">
        <w:rPr>
          <w:rFonts w:ascii="Times New Roman" w:eastAsia="Calibri" w:hAnsi="Times New Roman" w:cs="Times New Roman"/>
          <w:b/>
          <w:bCs/>
          <w:sz w:val="24"/>
          <w:szCs w:val="24"/>
        </w:rPr>
        <w:t>Форма согласована</w:t>
      </w: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B35626" w:rsidRPr="00BD54ED" w14:paraId="07182FE4" w14:textId="77777777" w:rsidTr="00096F74">
        <w:trPr>
          <w:trHeight w:val="340"/>
        </w:trPr>
        <w:tc>
          <w:tcPr>
            <w:tcW w:w="4817" w:type="dxa"/>
            <w:vAlign w:val="center"/>
          </w:tcPr>
          <w:bookmarkEnd w:id="2"/>
          <w:p w14:paraId="2A8D072A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17" w:type="dxa"/>
            <w:vAlign w:val="center"/>
          </w:tcPr>
          <w:p w14:paraId="7F58A754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35626" w:rsidRPr="00BD54ED" w14:paraId="59B56FDB" w14:textId="77777777" w:rsidTr="00096F74">
        <w:trPr>
          <w:trHeight w:val="934"/>
        </w:trPr>
        <w:tc>
          <w:tcPr>
            <w:tcW w:w="4817" w:type="dxa"/>
          </w:tcPr>
          <w:p w14:paraId="45F1E05F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B396C3C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1DD4" w14:textId="77777777" w:rsidR="00B35626" w:rsidRPr="00BD54ED" w:rsidRDefault="00B35626" w:rsidP="00096F74">
            <w:pPr>
              <w:pStyle w:val="a3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__________________В. Р. Черепанов</w:t>
            </w:r>
          </w:p>
        </w:tc>
        <w:tc>
          <w:tcPr>
            <w:tcW w:w="4817" w:type="dxa"/>
          </w:tcPr>
          <w:p w14:paraId="5A57145F" w14:textId="77777777" w:rsidR="00B35626" w:rsidRPr="00BD54ED" w:rsidRDefault="00B35626" w:rsidP="00096F74">
            <w:pPr>
              <w:pStyle w:val="a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3F4D0" w14:textId="77777777" w:rsidR="00AD2ACA" w:rsidRDefault="00AD2ACA">
      <w:pPr>
        <w:rPr>
          <w:rFonts w:ascii="Times New Roman" w:hAnsi="Times New Roman" w:cs="Times New Roman"/>
          <w:sz w:val="24"/>
          <w:szCs w:val="24"/>
        </w:rPr>
      </w:pPr>
    </w:p>
    <w:p w14:paraId="050F9AB1" w14:textId="16F986BA" w:rsidR="00DA0A00" w:rsidRDefault="00DA0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67B02B" w14:textId="1261DE22" w:rsidR="00DA0A00" w:rsidRPr="00BD54ED" w:rsidRDefault="00DA0A00" w:rsidP="00DA0A00">
      <w:pPr>
        <w:spacing w:after="0" w:line="264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 о подключении </w:t>
      </w:r>
    </w:p>
    <w:p w14:paraId="13DE3A44" w14:textId="77777777" w:rsidR="00DA0A00" w:rsidRPr="00BD54ED" w:rsidRDefault="00DA0A00" w:rsidP="00DA0A00">
      <w:pPr>
        <w:tabs>
          <w:tab w:val="left" w:pos="0"/>
        </w:tabs>
        <w:spacing w:after="0" w:line="30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системе теплоснабжения</w:t>
      </w:r>
    </w:p>
    <w:p w14:paraId="24DC7C53" w14:textId="758F9CAF" w:rsidR="00E86B25" w:rsidRPr="00BD54ED" w:rsidRDefault="00E86B25" w:rsidP="00E86B2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00BC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356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BD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D54ED">
        <w:rPr>
          <w:rFonts w:ascii="Times New Roman" w:hAnsi="Times New Roman" w:cs="Times New Roman"/>
          <w:sz w:val="24"/>
          <w:szCs w:val="24"/>
        </w:rPr>
        <w:t>«__» 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7DABC46" w14:textId="77777777" w:rsidR="00DA0A00" w:rsidRPr="00BD54ED" w:rsidRDefault="00DA0A00" w:rsidP="00E74531">
      <w:pPr>
        <w:tabs>
          <w:tab w:val="left" w:pos="0"/>
        </w:tabs>
        <w:spacing w:after="0" w:line="30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83831F5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F5229" w14:textId="7ED6559E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ПЛАТЫ ЗА ПОДКЛЮЧЕНИЕ (ТЕХНОЛОГИЧЕСКОЕ ПРИСОЕДИНЕНИЕ) К СИСТЕМЕ ТЕПЛОСНАБЖЕНИЯ</w:t>
      </w:r>
    </w:p>
    <w:p w14:paraId="07EB0CDC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E9414" w14:textId="7B594DA0" w:rsidR="00B35626" w:rsidRDefault="009A0252" w:rsidP="009A02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подключение устанавливается органом регулирования </w:t>
      </w:r>
      <w:r w:rsidR="0068541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Министерством тарифного регулирования и энергетики Пермского края.</w:t>
      </w:r>
    </w:p>
    <w:p w14:paraId="33AD4A3C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08799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BF70C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95906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5C059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0F2A3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0C0F6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ECE1C" w14:textId="77777777" w:rsidR="00B35626" w:rsidRDefault="00B35626" w:rsidP="006802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B35626" w:rsidRPr="00BD54ED" w14:paraId="01945565" w14:textId="77777777" w:rsidTr="00096F74">
        <w:trPr>
          <w:trHeight w:val="340"/>
        </w:trPr>
        <w:tc>
          <w:tcPr>
            <w:tcW w:w="4817" w:type="dxa"/>
            <w:vAlign w:val="center"/>
          </w:tcPr>
          <w:p w14:paraId="6366CB4E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817" w:type="dxa"/>
            <w:vAlign w:val="center"/>
          </w:tcPr>
          <w:p w14:paraId="79926E09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35626" w:rsidRPr="00BD54ED" w14:paraId="7F4EA685" w14:textId="77777777" w:rsidTr="00096F74">
        <w:trPr>
          <w:trHeight w:val="934"/>
        </w:trPr>
        <w:tc>
          <w:tcPr>
            <w:tcW w:w="4817" w:type="dxa"/>
          </w:tcPr>
          <w:p w14:paraId="329CBC90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1FAB4FC" w14:textId="77777777" w:rsidR="00B35626" w:rsidRDefault="00B35626" w:rsidP="00096F74">
            <w:pPr>
              <w:pStyle w:val="a3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F044" w14:textId="77777777" w:rsidR="00B35626" w:rsidRPr="00BD54ED" w:rsidRDefault="00B35626" w:rsidP="00096F74">
            <w:pPr>
              <w:pStyle w:val="a3"/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__________________В. Р. Черепанов</w:t>
            </w:r>
          </w:p>
        </w:tc>
        <w:tc>
          <w:tcPr>
            <w:tcW w:w="4817" w:type="dxa"/>
          </w:tcPr>
          <w:p w14:paraId="2DF7323A" w14:textId="77777777" w:rsidR="00B35626" w:rsidRPr="00BD54ED" w:rsidRDefault="00B35626" w:rsidP="00096F74">
            <w:pPr>
              <w:pStyle w:val="a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439EB" w14:textId="77777777" w:rsidR="00B44561" w:rsidRDefault="00B44561" w:rsidP="00B44561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53D71A" w14:textId="3F34E49C" w:rsidR="00D07ACB" w:rsidRDefault="00D07ACB"/>
    <w:sectPr w:rsidR="00D07ACB" w:rsidSect="00570A10">
      <w:footerReference w:type="default" r:id="rId16"/>
      <w:type w:val="continuous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48C3" w14:textId="77777777" w:rsidR="00D8034E" w:rsidRDefault="00D8034E" w:rsidP="005B7515">
      <w:pPr>
        <w:spacing w:after="0" w:line="240" w:lineRule="auto"/>
      </w:pPr>
      <w:r>
        <w:separator/>
      </w:r>
    </w:p>
  </w:endnote>
  <w:endnote w:type="continuationSeparator" w:id="0">
    <w:p w14:paraId="7D949EB6" w14:textId="77777777" w:rsidR="00D8034E" w:rsidRDefault="00D8034E" w:rsidP="005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4020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C7F80F" w14:textId="4E4FC4A1" w:rsidR="00AD2ACA" w:rsidRPr="00B34D5E" w:rsidRDefault="00AD2ACA">
        <w:pPr>
          <w:pStyle w:val="a8"/>
          <w:jc w:val="center"/>
          <w:rPr>
            <w:rFonts w:ascii="Times New Roman" w:hAnsi="Times New Roman" w:cs="Times New Roman"/>
          </w:rPr>
        </w:pPr>
        <w:r w:rsidRPr="00B34D5E">
          <w:rPr>
            <w:rFonts w:ascii="Times New Roman" w:hAnsi="Times New Roman" w:cs="Times New Roman"/>
          </w:rPr>
          <w:fldChar w:fldCharType="begin"/>
        </w:r>
        <w:r w:rsidRPr="00B34D5E">
          <w:rPr>
            <w:rFonts w:ascii="Times New Roman" w:hAnsi="Times New Roman" w:cs="Times New Roman"/>
          </w:rPr>
          <w:instrText>PAGE   \* MERGEFORMAT</w:instrText>
        </w:r>
        <w:r w:rsidRPr="00B34D5E">
          <w:rPr>
            <w:rFonts w:ascii="Times New Roman" w:hAnsi="Times New Roman" w:cs="Times New Roman"/>
          </w:rPr>
          <w:fldChar w:fldCharType="separate"/>
        </w:r>
        <w:r w:rsidR="00120EC1">
          <w:rPr>
            <w:rFonts w:ascii="Times New Roman" w:hAnsi="Times New Roman" w:cs="Times New Roman"/>
            <w:noProof/>
          </w:rPr>
          <w:t>18</w:t>
        </w:r>
        <w:r w:rsidRPr="00B34D5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2AB7" w14:textId="77777777" w:rsidR="00D8034E" w:rsidRDefault="00D8034E" w:rsidP="005B7515">
      <w:pPr>
        <w:spacing w:after="0" w:line="240" w:lineRule="auto"/>
      </w:pPr>
      <w:r>
        <w:separator/>
      </w:r>
    </w:p>
  </w:footnote>
  <w:footnote w:type="continuationSeparator" w:id="0">
    <w:p w14:paraId="2A9D86A1" w14:textId="77777777" w:rsidR="00D8034E" w:rsidRDefault="00D8034E" w:rsidP="005B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CB8"/>
    <w:multiLevelType w:val="hybridMultilevel"/>
    <w:tmpl w:val="6D3E6C92"/>
    <w:lvl w:ilvl="0" w:tplc="2586007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027E3E79"/>
    <w:multiLevelType w:val="hybridMultilevel"/>
    <w:tmpl w:val="70A0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EDB"/>
    <w:multiLevelType w:val="multilevel"/>
    <w:tmpl w:val="7EB41C88"/>
    <w:lvl w:ilvl="0">
      <w:start w:val="1"/>
      <w:numFmt w:val="decimal"/>
      <w:suff w:val="space"/>
      <w:lvlText w:val="%1."/>
      <w:lvlJc w:val="left"/>
      <w:pPr>
        <w:ind w:left="1425" w:hanging="885"/>
      </w:pPr>
      <w:rPr>
        <w:rFonts w:cs="Times New Roman" w:hint="default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cs="Times New Roman" w:hint="default"/>
      </w:rPr>
    </w:lvl>
  </w:abstractNum>
  <w:abstractNum w:abstractNumId="3" w15:restartNumberingAfterBreak="0">
    <w:nsid w:val="0AD23914"/>
    <w:multiLevelType w:val="hybridMultilevel"/>
    <w:tmpl w:val="26C6D650"/>
    <w:lvl w:ilvl="0" w:tplc="BECABC3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782DA1"/>
    <w:multiLevelType w:val="hybridMultilevel"/>
    <w:tmpl w:val="88FE1F10"/>
    <w:lvl w:ilvl="0" w:tplc="91BC72F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C0A7155"/>
    <w:multiLevelType w:val="hybridMultilevel"/>
    <w:tmpl w:val="6478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02F4"/>
    <w:multiLevelType w:val="hybridMultilevel"/>
    <w:tmpl w:val="08169B10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368B4331"/>
    <w:multiLevelType w:val="hybridMultilevel"/>
    <w:tmpl w:val="DEAABD2C"/>
    <w:lvl w:ilvl="0" w:tplc="788E562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4572D8"/>
    <w:multiLevelType w:val="hybridMultilevel"/>
    <w:tmpl w:val="859299A4"/>
    <w:lvl w:ilvl="0" w:tplc="F0D81174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22A1"/>
    <w:multiLevelType w:val="multilevel"/>
    <w:tmpl w:val="6012E7EC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C622E1"/>
    <w:multiLevelType w:val="hybridMultilevel"/>
    <w:tmpl w:val="773230AC"/>
    <w:lvl w:ilvl="0" w:tplc="91BC72F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5E93404"/>
    <w:multiLevelType w:val="hybridMultilevel"/>
    <w:tmpl w:val="71B6BFCA"/>
    <w:lvl w:ilvl="0" w:tplc="F93895E4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037E07"/>
    <w:multiLevelType w:val="hybridMultilevel"/>
    <w:tmpl w:val="A64AD86C"/>
    <w:lvl w:ilvl="0" w:tplc="FFFFFFFF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4DFC0080"/>
    <w:multiLevelType w:val="hybridMultilevel"/>
    <w:tmpl w:val="6A7A5C6A"/>
    <w:lvl w:ilvl="0" w:tplc="CA78133C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08A0A90"/>
    <w:multiLevelType w:val="hybridMultilevel"/>
    <w:tmpl w:val="ACB4080E"/>
    <w:lvl w:ilvl="0" w:tplc="BEC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56A56"/>
    <w:multiLevelType w:val="hybridMultilevel"/>
    <w:tmpl w:val="539040AA"/>
    <w:lvl w:ilvl="0" w:tplc="BEC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5085D"/>
    <w:multiLevelType w:val="hybridMultilevel"/>
    <w:tmpl w:val="4C9ED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F2BA3"/>
    <w:multiLevelType w:val="hybridMultilevel"/>
    <w:tmpl w:val="908CE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70B47"/>
    <w:multiLevelType w:val="hybridMultilevel"/>
    <w:tmpl w:val="A64AD86C"/>
    <w:lvl w:ilvl="0" w:tplc="C06CAAD2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9" w15:restartNumberingAfterBreak="0">
    <w:nsid w:val="65B52EC8"/>
    <w:multiLevelType w:val="hybridMultilevel"/>
    <w:tmpl w:val="C64015C4"/>
    <w:lvl w:ilvl="0" w:tplc="F7DC577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724AC"/>
    <w:multiLevelType w:val="hybridMultilevel"/>
    <w:tmpl w:val="4C04B82A"/>
    <w:lvl w:ilvl="0" w:tplc="D9BA50BA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497D81"/>
    <w:multiLevelType w:val="hybridMultilevel"/>
    <w:tmpl w:val="218094B0"/>
    <w:lvl w:ilvl="0" w:tplc="BEC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014A0"/>
    <w:multiLevelType w:val="hybridMultilevel"/>
    <w:tmpl w:val="AB5C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24EF"/>
    <w:multiLevelType w:val="multilevel"/>
    <w:tmpl w:val="DC84754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4" w15:restartNumberingAfterBreak="0">
    <w:nsid w:val="734B6767"/>
    <w:multiLevelType w:val="hybridMultilevel"/>
    <w:tmpl w:val="7AB86FFA"/>
    <w:lvl w:ilvl="0" w:tplc="FFFFFFFF">
      <w:start w:val="1"/>
      <w:numFmt w:val="decimal"/>
      <w:suff w:val="space"/>
      <w:lvlText w:val="2.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0" w:hanging="360"/>
      </w:pPr>
    </w:lvl>
    <w:lvl w:ilvl="2" w:tplc="FFFFFFFF" w:tentative="1">
      <w:start w:val="1"/>
      <w:numFmt w:val="lowerRoman"/>
      <w:lvlText w:val="%3."/>
      <w:lvlJc w:val="right"/>
      <w:pPr>
        <w:ind w:left="2080" w:hanging="180"/>
      </w:pPr>
    </w:lvl>
    <w:lvl w:ilvl="3" w:tplc="FFFFFFFF" w:tentative="1">
      <w:start w:val="1"/>
      <w:numFmt w:val="decimal"/>
      <w:lvlText w:val="%4."/>
      <w:lvlJc w:val="left"/>
      <w:pPr>
        <w:ind w:left="2800" w:hanging="360"/>
      </w:pPr>
    </w:lvl>
    <w:lvl w:ilvl="4" w:tplc="FFFFFFFF" w:tentative="1">
      <w:start w:val="1"/>
      <w:numFmt w:val="lowerLetter"/>
      <w:lvlText w:val="%5."/>
      <w:lvlJc w:val="left"/>
      <w:pPr>
        <w:ind w:left="3520" w:hanging="360"/>
      </w:pPr>
    </w:lvl>
    <w:lvl w:ilvl="5" w:tplc="FFFFFFFF" w:tentative="1">
      <w:start w:val="1"/>
      <w:numFmt w:val="lowerRoman"/>
      <w:lvlText w:val="%6."/>
      <w:lvlJc w:val="right"/>
      <w:pPr>
        <w:ind w:left="4240" w:hanging="180"/>
      </w:pPr>
    </w:lvl>
    <w:lvl w:ilvl="6" w:tplc="FFFFFFFF" w:tentative="1">
      <w:start w:val="1"/>
      <w:numFmt w:val="decimal"/>
      <w:lvlText w:val="%7."/>
      <w:lvlJc w:val="left"/>
      <w:pPr>
        <w:ind w:left="4960" w:hanging="360"/>
      </w:pPr>
    </w:lvl>
    <w:lvl w:ilvl="7" w:tplc="FFFFFFFF" w:tentative="1">
      <w:start w:val="1"/>
      <w:numFmt w:val="lowerLetter"/>
      <w:lvlText w:val="%8."/>
      <w:lvlJc w:val="left"/>
      <w:pPr>
        <w:ind w:left="5680" w:hanging="360"/>
      </w:pPr>
    </w:lvl>
    <w:lvl w:ilvl="8" w:tplc="FFFFFFFF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74077335"/>
    <w:multiLevelType w:val="multilevel"/>
    <w:tmpl w:val="5824C9B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26" w15:restartNumberingAfterBreak="0">
    <w:nsid w:val="754F2A63"/>
    <w:multiLevelType w:val="hybridMultilevel"/>
    <w:tmpl w:val="AE50A38C"/>
    <w:lvl w:ilvl="0" w:tplc="F93895E4">
      <w:start w:val="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9C2F71"/>
    <w:multiLevelType w:val="multilevel"/>
    <w:tmpl w:val="728A7A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C329DD"/>
    <w:multiLevelType w:val="hybridMultilevel"/>
    <w:tmpl w:val="859299A4"/>
    <w:lvl w:ilvl="0" w:tplc="FFFFFFFF">
      <w:start w:val="1"/>
      <w:numFmt w:val="decimal"/>
      <w:suff w:val="space"/>
      <w:lvlText w:val="1.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1953">
    <w:abstractNumId w:val="13"/>
  </w:num>
  <w:num w:numId="2" w16cid:durableId="106243380">
    <w:abstractNumId w:val="1"/>
  </w:num>
  <w:num w:numId="3" w16cid:durableId="114449803">
    <w:abstractNumId w:val="16"/>
  </w:num>
  <w:num w:numId="4" w16cid:durableId="33237197">
    <w:abstractNumId w:val="8"/>
  </w:num>
  <w:num w:numId="5" w16cid:durableId="32073871">
    <w:abstractNumId w:val="18"/>
  </w:num>
  <w:num w:numId="6" w16cid:durableId="1786264196">
    <w:abstractNumId w:val="22"/>
  </w:num>
  <w:num w:numId="7" w16cid:durableId="1084304946">
    <w:abstractNumId w:val="0"/>
  </w:num>
  <w:num w:numId="8" w16cid:durableId="213319868">
    <w:abstractNumId w:val="19"/>
  </w:num>
  <w:num w:numId="9" w16cid:durableId="1218592625">
    <w:abstractNumId w:val="17"/>
  </w:num>
  <w:num w:numId="10" w16cid:durableId="1605334932">
    <w:abstractNumId w:val="5"/>
  </w:num>
  <w:num w:numId="11" w16cid:durableId="713509414">
    <w:abstractNumId w:val="25"/>
  </w:num>
  <w:num w:numId="12" w16cid:durableId="1074354332">
    <w:abstractNumId w:val="7"/>
  </w:num>
  <w:num w:numId="13" w16cid:durableId="1097671841">
    <w:abstractNumId w:val="26"/>
  </w:num>
  <w:num w:numId="14" w16cid:durableId="1435321940">
    <w:abstractNumId w:val="3"/>
  </w:num>
  <w:num w:numId="15" w16cid:durableId="1495144347">
    <w:abstractNumId w:val="11"/>
  </w:num>
  <w:num w:numId="16" w16cid:durableId="1302886562">
    <w:abstractNumId w:val="20"/>
  </w:num>
  <w:num w:numId="17" w16cid:durableId="607658043">
    <w:abstractNumId w:val="4"/>
  </w:num>
  <w:num w:numId="18" w16cid:durableId="743190076">
    <w:abstractNumId w:val="10"/>
  </w:num>
  <w:num w:numId="19" w16cid:durableId="1676225989">
    <w:abstractNumId w:val="2"/>
  </w:num>
  <w:num w:numId="20" w16cid:durableId="1789621221">
    <w:abstractNumId w:val="14"/>
  </w:num>
  <w:num w:numId="21" w16cid:durableId="2107187868">
    <w:abstractNumId w:val="15"/>
  </w:num>
  <w:num w:numId="22" w16cid:durableId="808128291">
    <w:abstractNumId w:val="21"/>
  </w:num>
  <w:num w:numId="23" w16cid:durableId="1495224522">
    <w:abstractNumId w:val="6"/>
  </w:num>
  <w:num w:numId="24" w16cid:durableId="1632974715">
    <w:abstractNumId w:val="24"/>
  </w:num>
  <w:num w:numId="25" w16cid:durableId="1079250065">
    <w:abstractNumId w:val="28"/>
  </w:num>
  <w:num w:numId="26" w16cid:durableId="402029026">
    <w:abstractNumId w:val="23"/>
  </w:num>
  <w:num w:numId="27" w16cid:durableId="1290548575">
    <w:abstractNumId w:val="12"/>
  </w:num>
  <w:num w:numId="28" w16cid:durableId="1332686181">
    <w:abstractNumId w:val="9"/>
  </w:num>
  <w:num w:numId="29" w16cid:durableId="16408398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C"/>
    <w:rsid w:val="00005D95"/>
    <w:rsid w:val="000073AA"/>
    <w:rsid w:val="00011083"/>
    <w:rsid w:val="000213FC"/>
    <w:rsid w:val="00021DA6"/>
    <w:rsid w:val="00021E2F"/>
    <w:rsid w:val="00022D9E"/>
    <w:rsid w:val="00023CDB"/>
    <w:rsid w:val="00032667"/>
    <w:rsid w:val="00034A93"/>
    <w:rsid w:val="000353BE"/>
    <w:rsid w:val="00036971"/>
    <w:rsid w:val="00052715"/>
    <w:rsid w:val="0005647B"/>
    <w:rsid w:val="00060674"/>
    <w:rsid w:val="0006313D"/>
    <w:rsid w:val="000638C4"/>
    <w:rsid w:val="00064C5E"/>
    <w:rsid w:val="00064F95"/>
    <w:rsid w:val="00065ACB"/>
    <w:rsid w:val="00071321"/>
    <w:rsid w:val="000719E5"/>
    <w:rsid w:val="00073E2A"/>
    <w:rsid w:val="00075FC7"/>
    <w:rsid w:val="00077534"/>
    <w:rsid w:val="00081ADF"/>
    <w:rsid w:val="00082C71"/>
    <w:rsid w:val="00083DF3"/>
    <w:rsid w:val="000954C2"/>
    <w:rsid w:val="00096440"/>
    <w:rsid w:val="000A0CBF"/>
    <w:rsid w:val="000A1974"/>
    <w:rsid w:val="000A29BD"/>
    <w:rsid w:val="000A49AF"/>
    <w:rsid w:val="000A535B"/>
    <w:rsid w:val="000A65DC"/>
    <w:rsid w:val="000B075D"/>
    <w:rsid w:val="000B55F5"/>
    <w:rsid w:val="000B710F"/>
    <w:rsid w:val="000B780E"/>
    <w:rsid w:val="000C0FF0"/>
    <w:rsid w:val="000C4159"/>
    <w:rsid w:val="000C6183"/>
    <w:rsid w:val="000C7EF4"/>
    <w:rsid w:val="000D0F4F"/>
    <w:rsid w:val="000D5489"/>
    <w:rsid w:val="000E5500"/>
    <w:rsid w:val="000F4519"/>
    <w:rsid w:val="000F5FE0"/>
    <w:rsid w:val="00100269"/>
    <w:rsid w:val="00101CD4"/>
    <w:rsid w:val="001049A8"/>
    <w:rsid w:val="00107824"/>
    <w:rsid w:val="001115AB"/>
    <w:rsid w:val="00114567"/>
    <w:rsid w:val="00115AF1"/>
    <w:rsid w:val="00117D60"/>
    <w:rsid w:val="00120EC1"/>
    <w:rsid w:val="00122E21"/>
    <w:rsid w:val="00125080"/>
    <w:rsid w:val="001321E3"/>
    <w:rsid w:val="001332F2"/>
    <w:rsid w:val="00133F77"/>
    <w:rsid w:val="001421E9"/>
    <w:rsid w:val="00143812"/>
    <w:rsid w:val="001439A1"/>
    <w:rsid w:val="00145C38"/>
    <w:rsid w:val="00146840"/>
    <w:rsid w:val="001505C6"/>
    <w:rsid w:val="001517B8"/>
    <w:rsid w:val="0015274B"/>
    <w:rsid w:val="001532AD"/>
    <w:rsid w:val="0015555F"/>
    <w:rsid w:val="00155D65"/>
    <w:rsid w:val="00156BCD"/>
    <w:rsid w:val="00160A58"/>
    <w:rsid w:val="001632EB"/>
    <w:rsid w:val="0017051C"/>
    <w:rsid w:val="0017229F"/>
    <w:rsid w:val="00172E0B"/>
    <w:rsid w:val="00173659"/>
    <w:rsid w:val="00174BBA"/>
    <w:rsid w:val="00177583"/>
    <w:rsid w:val="00177E55"/>
    <w:rsid w:val="00181A2B"/>
    <w:rsid w:val="00187342"/>
    <w:rsid w:val="00191146"/>
    <w:rsid w:val="0019130C"/>
    <w:rsid w:val="00192012"/>
    <w:rsid w:val="00196EE4"/>
    <w:rsid w:val="001A2053"/>
    <w:rsid w:val="001A317C"/>
    <w:rsid w:val="001A3213"/>
    <w:rsid w:val="001A670A"/>
    <w:rsid w:val="001A6DCD"/>
    <w:rsid w:val="001A735A"/>
    <w:rsid w:val="001A798D"/>
    <w:rsid w:val="001B1CA5"/>
    <w:rsid w:val="001B2C26"/>
    <w:rsid w:val="001B3B0D"/>
    <w:rsid w:val="001C0718"/>
    <w:rsid w:val="001C52FB"/>
    <w:rsid w:val="001C62EB"/>
    <w:rsid w:val="001D0358"/>
    <w:rsid w:val="001D03DC"/>
    <w:rsid w:val="001D1FEB"/>
    <w:rsid w:val="001D59FF"/>
    <w:rsid w:val="001D73C2"/>
    <w:rsid w:val="001E08DD"/>
    <w:rsid w:val="001E10BB"/>
    <w:rsid w:val="001E26D6"/>
    <w:rsid w:val="001E4189"/>
    <w:rsid w:val="001F0703"/>
    <w:rsid w:val="001F2FE1"/>
    <w:rsid w:val="001F3492"/>
    <w:rsid w:val="001F38F5"/>
    <w:rsid w:val="001F4124"/>
    <w:rsid w:val="001F7A67"/>
    <w:rsid w:val="00201C00"/>
    <w:rsid w:val="00203E67"/>
    <w:rsid w:val="00204506"/>
    <w:rsid w:val="002052A5"/>
    <w:rsid w:val="00213137"/>
    <w:rsid w:val="0021353C"/>
    <w:rsid w:val="00215E20"/>
    <w:rsid w:val="0022002A"/>
    <w:rsid w:val="00220FC8"/>
    <w:rsid w:val="00221528"/>
    <w:rsid w:val="0022284E"/>
    <w:rsid w:val="00223C0C"/>
    <w:rsid w:val="00224367"/>
    <w:rsid w:val="002264E9"/>
    <w:rsid w:val="00226671"/>
    <w:rsid w:val="002313DD"/>
    <w:rsid w:val="00231A0E"/>
    <w:rsid w:val="00232DF0"/>
    <w:rsid w:val="002367A6"/>
    <w:rsid w:val="0023749A"/>
    <w:rsid w:val="00240D80"/>
    <w:rsid w:val="00244738"/>
    <w:rsid w:val="00247731"/>
    <w:rsid w:val="002519FE"/>
    <w:rsid w:val="00252C8F"/>
    <w:rsid w:val="002530BA"/>
    <w:rsid w:val="0025367C"/>
    <w:rsid w:val="002539BE"/>
    <w:rsid w:val="00255213"/>
    <w:rsid w:val="0025547A"/>
    <w:rsid w:val="00255B73"/>
    <w:rsid w:val="00255C5B"/>
    <w:rsid w:val="00256800"/>
    <w:rsid w:val="00256944"/>
    <w:rsid w:val="00263EA5"/>
    <w:rsid w:val="00266122"/>
    <w:rsid w:val="0026684A"/>
    <w:rsid w:val="0027168A"/>
    <w:rsid w:val="0027497F"/>
    <w:rsid w:val="00274F32"/>
    <w:rsid w:val="002803A9"/>
    <w:rsid w:val="00282E8F"/>
    <w:rsid w:val="0028300B"/>
    <w:rsid w:val="002840EA"/>
    <w:rsid w:val="002862C8"/>
    <w:rsid w:val="00287A4F"/>
    <w:rsid w:val="00292B73"/>
    <w:rsid w:val="002935C4"/>
    <w:rsid w:val="0029761A"/>
    <w:rsid w:val="00297C2E"/>
    <w:rsid w:val="002A161B"/>
    <w:rsid w:val="002A330E"/>
    <w:rsid w:val="002A53F5"/>
    <w:rsid w:val="002A583A"/>
    <w:rsid w:val="002A63CB"/>
    <w:rsid w:val="002B1AA4"/>
    <w:rsid w:val="002B1CBC"/>
    <w:rsid w:val="002B3187"/>
    <w:rsid w:val="002B5788"/>
    <w:rsid w:val="002B57DC"/>
    <w:rsid w:val="002C109A"/>
    <w:rsid w:val="002C2E5D"/>
    <w:rsid w:val="002C40D0"/>
    <w:rsid w:val="002C5107"/>
    <w:rsid w:val="002D408A"/>
    <w:rsid w:val="002D5CD1"/>
    <w:rsid w:val="002D65F7"/>
    <w:rsid w:val="002E44D0"/>
    <w:rsid w:val="002E4BA8"/>
    <w:rsid w:val="002E6042"/>
    <w:rsid w:val="002F1309"/>
    <w:rsid w:val="002F2AE7"/>
    <w:rsid w:val="0030356F"/>
    <w:rsid w:val="0030428E"/>
    <w:rsid w:val="00304410"/>
    <w:rsid w:val="00306344"/>
    <w:rsid w:val="003132F4"/>
    <w:rsid w:val="00313BD2"/>
    <w:rsid w:val="003144ED"/>
    <w:rsid w:val="003151CB"/>
    <w:rsid w:val="00316DD0"/>
    <w:rsid w:val="003177A5"/>
    <w:rsid w:val="00325E3A"/>
    <w:rsid w:val="00326256"/>
    <w:rsid w:val="003267E5"/>
    <w:rsid w:val="0034047F"/>
    <w:rsid w:val="0034213A"/>
    <w:rsid w:val="00346B7A"/>
    <w:rsid w:val="0035004D"/>
    <w:rsid w:val="00352ED0"/>
    <w:rsid w:val="00353E1E"/>
    <w:rsid w:val="00354D4E"/>
    <w:rsid w:val="00354F10"/>
    <w:rsid w:val="0035529D"/>
    <w:rsid w:val="0035724F"/>
    <w:rsid w:val="00361929"/>
    <w:rsid w:val="00362F32"/>
    <w:rsid w:val="00363026"/>
    <w:rsid w:val="003636E6"/>
    <w:rsid w:val="00365DF2"/>
    <w:rsid w:val="003712F2"/>
    <w:rsid w:val="0037237C"/>
    <w:rsid w:val="00374B33"/>
    <w:rsid w:val="00375231"/>
    <w:rsid w:val="00375C94"/>
    <w:rsid w:val="00377955"/>
    <w:rsid w:val="00380417"/>
    <w:rsid w:val="00380573"/>
    <w:rsid w:val="00380E7A"/>
    <w:rsid w:val="00381D28"/>
    <w:rsid w:val="00382781"/>
    <w:rsid w:val="00383DFC"/>
    <w:rsid w:val="00386FE6"/>
    <w:rsid w:val="00392C57"/>
    <w:rsid w:val="0039530D"/>
    <w:rsid w:val="003A0026"/>
    <w:rsid w:val="003A0C9A"/>
    <w:rsid w:val="003A1222"/>
    <w:rsid w:val="003A3376"/>
    <w:rsid w:val="003A558D"/>
    <w:rsid w:val="003B1B39"/>
    <w:rsid w:val="003B3999"/>
    <w:rsid w:val="003B58AC"/>
    <w:rsid w:val="003B6626"/>
    <w:rsid w:val="003B6855"/>
    <w:rsid w:val="003C0DBA"/>
    <w:rsid w:val="003C0F1B"/>
    <w:rsid w:val="003C1A80"/>
    <w:rsid w:val="003C4C46"/>
    <w:rsid w:val="003C554B"/>
    <w:rsid w:val="003D066B"/>
    <w:rsid w:val="003D0D00"/>
    <w:rsid w:val="003D0FE7"/>
    <w:rsid w:val="003D37D0"/>
    <w:rsid w:val="003E5642"/>
    <w:rsid w:val="003E58AC"/>
    <w:rsid w:val="003E7528"/>
    <w:rsid w:val="003E79CA"/>
    <w:rsid w:val="003F7620"/>
    <w:rsid w:val="00400BC2"/>
    <w:rsid w:val="0040239D"/>
    <w:rsid w:val="0040498B"/>
    <w:rsid w:val="00405D99"/>
    <w:rsid w:val="00411A1C"/>
    <w:rsid w:val="00412AF9"/>
    <w:rsid w:val="0041525F"/>
    <w:rsid w:val="00422AC3"/>
    <w:rsid w:val="004237F7"/>
    <w:rsid w:val="0042716F"/>
    <w:rsid w:val="004340E1"/>
    <w:rsid w:val="00435490"/>
    <w:rsid w:val="00441DBD"/>
    <w:rsid w:val="004443C0"/>
    <w:rsid w:val="0044675C"/>
    <w:rsid w:val="00450562"/>
    <w:rsid w:val="004533FE"/>
    <w:rsid w:val="0045474A"/>
    <w:rsid w:val="00462FA3"/>
    <w:rsid w:val="0047064C"/>
    <w:rsid w:val="00470C8A"/>
    <w:rsid w:val="004806A4"/>
    <w:rsid w:val="00480747"/>
    <w:rsid w:val="00481C53"/>
    <w:rsid w:val="00483B5E"/>
    <w:rsid w:val="00483FB1"/>
    <w:rsid w:val="00484C13"/>
    <w:rsid w:val="004850E6"/>
    <w:rsid w:val="00486B19"/>
    <w:rsid w:val="004874DE"/>
    <w:rsid w:val="00487F6F"/>
    <w:rsid w:val="0049160F"/>
    <w:rsid w:val="0049173A"/>
    <w:rsid w:val="00494583"/>
    <w:rsid w:val="00495435"/>
    <w:rsid w:val="004963D4"/>
    <w:rsid w:val="004969DA"/>
    <w:rsid w:val="00496B19"/>
    <w:rsid w:val="00497301"/>
    <w:rsid w:val="004A132F"/>
    <w:rsid w:val="004A1CCD"/>
    <w:rsid w:val="004A2F77"/>
    <w:rsid w:val="004A4168"/>
    <w:rsid w:val="004A6144"/>
    <w:rsid w:val="004A61FF"/>
    <w:rsid w:val="004A690F"/>
    <w:rsid w:val="004A7634"/>
    <w:rsid w:val="004B0A04"/>
    <w:rsid w:val="004B1542"/>
    <w:rsid w:val="004B1FE7"/>
    <w:rsid w:val="004B4C7B"/>
    <w:rsid w:val="004C1884"/>
    <w:rsid w:val="004C5EA3"/>
    <w:rsid w:val="004C75F2"/>
    <w:rsid w:val="004D0BB4"/>
    <w:rsid w:val="004D1227"/>
    <w:rsid w:val="004D29C7"/>
    <w:rsid w:val="004D5ECA"/>
    <w:rsid w:val="004E1FD4"/>
    <w:rsid w:val="004E277F"/>
    <w:rsid w:val="004E2B48"/>
    <w:rsid w:val="004E7217"/>
    <w:rsid w:val="004F1876"/>
    <w:rsid w:val="004F4C91"/>
    <w:rsid w:val="004F5C14"/>
    <w:rsid w:val="004F7964"/>
    <w:rsid w:val="00502C04"/>
    <w:rsid w:val="005033BC"/>
    <w:rsid w:val="0050517A"/>
    <w:rsid w:val="00505A15"/>
    <w:rsid w:val="0050660E"/>
    <w:rsid w:val="00511E6C"/>
    <w:rsid w:val="00512464"/>
    <w:rsid w:val="00515047"/>
    <w:rsid w:val="005237DB"/>
    <w:rsid w:val="005241F2"/>
    <w:rsid w:val="005334B6"/>
    <w:rsid w:val="005355C5"/>
    <w:rsid w:val="00536AA4"/>
    <w:rsid w:val="005405E2"/>
    <w:rsid w:val="00540850"/>
    <w:rsid w:val="00540D97"/>
    <w:rsid w:val="005427AF"/>
    <w:rsid w:val="005447D4"/>
    <w:rsid w:val="00544939"/>
    <w:rsid w:val="00545720"/>
    <w:rsid w:val="0054787B"/>
    <w:rsid w:val="005515DC"/>
    <w:rsid w:val="00552519"/>
    <w:rsid w:val="00552AB2"/>
    <w:rsid w:val="005530F8"/>
    <w:rsid w:val="00557E60"/>
    <w:rsid w:val="005621DD"/>
    <w:rsid w:val="005636D9"/>
    <w:rsid w:val="0056502D"/>
    <w:rsid w:val="00565750"/>
    <w:rsid w:val="005705B6"/>
    <w:rsid w:val="00570A10"/>
    <w:rsid w:val="005715BB"/>
    <w:rsid w:val="00574F19"/>
    <w:rsid w:val="00575679"/>
    <w:rsid w:val="005771FF"/>
    <w:rsid w:val="00580876"/>
    <w:rsid w:val="00584267"/>
    <w:rsid w:val="00584580"/>
    <w:rsid w:val="00586586"/>
    <w:rsid w:val="00591122"/>
    <w:rsid w:val="005954E8"/>
    <w:rsid w:val="00596065"/>
    <w:rsid w:val="00597F5A"/>
    <w:rsid w:val="005A4803"/>
    <w:rsid w:val="005A5ED1"/>
    <w:rsid w:val="005B164C"/>
    <w:rsid w:val="005B4832"/>
    <w:rsid w:val="005B56A9"/>
    <w:rsid w:val="005B5A7D"/>
    <w:rsid w:val="005B6A15"/>
    <w:rsid w:val="005B7515"/>
    <w:rsid w:val="005C2BB5"/>
    <w:rsid w:val="005C3925"/>
    <w:rsid w:val="005C5825"/>
    <w:rsid w:val="005C608B"/>
    <w:rsid w:val="005C630B"/>
    <w:rsid w:val="005C639D"/>
    <w:rsid w:val="005D4C1B"/>
    <w:rsid w:val="005D5119"/>
    <w:rsid w:val="005D77BB"/>
    <w:rsid w:val="005D7B73"/>
    <w:rsid w:val="005E08C3"/>
    <w:rsid w:val="005E4F58"/>
    <w:rsid w:val="005F0110"/>
    <w:rsid w:val="005F243A"/>
    <w:rsid w:val="005F249F"/>
    <w:rsid w:val="005F6543"/>
    <w:rsid w:val="005F6FB8"/>
    <w:rsid w:val="00602135"/>
    <w:rsid w:val="00611C54"/>
    <w:rsid w:val="00612ABC"/>
    <w:rsid w:val="00612D51"/>
    <w:rsid w:val="00622AE4"/>
    <w:rsid w:val="00627A7E"/>
    <w:rsid w:val="006310E8"/>
    <w:rsid w:val="006311AB"/>
    <w:rsid w:val="006318CF"/>
    <w:rsid w:val="00633A44"/>
    <w:rsid w:val="00640AA0"/>
    <w:rsid w:val="00644D9F"/>
    <w:rsid w:val="00651762"/>
    <w:rsid w:val="0065316D"/>
    <w:rsid w:val="00654EDB"/>
    <w:rsid w:val="0065514C"/>
    <w:rsid w:val="00656E89"/>
    <w:rsid w:val="006606FF"/>
    <w:rsid w:val="00661D3A"/>
    <w:rsid w:val="00662058"/>
    <w:rsid w:val="006620C7"/>
    <w:rsid w:val="0066225A"/>
    <w:rsid w:val="006668D1"/>
    <w:rsid w:val="00666B18"/>
    <w:rsid w:val="00667112"/>
    <w:rsid w:val="00667B1E"/>
    <w:rsid w:val="006702F2"/>
    <w:rsid w:val="00670B79"/>
    <w:rsid w:val="006720E8"/>
    <w:rsid w:val="00676373"/>
    <w:rsid w:val="006802B6"/>
    <w:rsid w:val="006827EC"/>
    <w:rsid w:val="00682DDA"/>
    <w:rsid w:val="00683174"/>
    <w:rsid w:val="00685413"/>
    <w:rsid w:val="00691DC6"/>
    <w:rsid w:val="00692ED8"/>
    <w:rsid w:val="00693940"/>
    <w:rsid w:val="006A1DFB"/>
    <w:rsid w:val="006A441A"/>
    <w:rsid w:val="006B3B1C"/>
    <w:rsid w:val="006B4DAC"/>
    <w:rsid w:val="006C05CA"/>
    <w:rsid w:val="006C0CFD"/>
    <w:rsid w:val="006C224A"/>
    <w:rsid w:val="006C2EEB"/>
    <w:rsid w:val="006C479D"/>
    <w:rsid w:val="006D0D20"/>
    <w:rsid w:val="006D264A"/>
    <w:rsid w:val="006D3828"/>
    <w:rsid w:val="006D4E0A"/>
    <w:rsid w:val="006D5DCB"/>
    <w:rsid w:val="006D7EC1"/>
    <w:rsid w:val="006E0A18"/>
    <w:rsid w:val="006E0B89"/>
    <w:rsid w:val="006E46D5"/>
    <w:rsid w:val="006E4FF7"/>
    <w:rsid w:val="006E5353"/>
    <w:rsid w:val="006E752F"/>
    <w:rsid w:val="006F16C8"/>
    <w:rsid w:val="006F1F50"/>
    <w:rsid w:val="006F44D5"/>
    <w:rsid w:val="006F7B7C"/>
    <w:rsid w:val="00701615"/>
    <w:rsid w:val="007040AC"/>
    <w:rsid w:val="007049D5"/>
    <w:rsid w:val="007054EE"/>
    <w:rsid w:val="00705F08"/>
    <w:rsid w:val="00707E3E"/>
    <w:rsid w:val="007121BE"/>
    <w:rsid w:val="0071309B"/>
    <w:rsid w:val="007135A5"/>
    <w:rsid w:val="00714492"/>
    <w:rsid w:val="007149F9"/>
    <w:rsid w:val="007170B2"/>
    <w:rsid w:val="0072110C"/>
    <w:rsid w:val="00723463"/>
    <w:rsid w:val="007254F4"/>
    <w:rsid w:val="00730C0D"/>
    <w:rsid w:val="00732272"/>
    <w:rsid w:val="00733891"/>
    <w:rsid w:val="0074235B"/>
    <w:rsid w:val="00743DEC"/>
    <w:rsid w:val="00744355"/>
    <w:rsid w:val="00744509"/>
    <w:rsid w:val="00746D23"/>
    <w:rsid w:val="00751610"/>
    <w:rsid w:val="0075166F"/>
    <w:rsid w:val="007517FC"/>
    <w:rsid w:val="00753D13"/>
    <w:rsid w:val="00753D9B"/>
    <w:rsid w:val="00754188"/>
    <w:rsid w:val="00763EC0"/>
    <w:rsid w:val="007651E0"/>
    <w:rsid w:val="00765B7A"/>
    <w:rsid w:val="00771F8C"/>
    <w:rsid w:val="00773660"/>
    <w:rsid w:val="007804AC"/>
    <w:rsid w:val="00786851"/>
    <w:rsid w:val="007877E3"/>
    <w:rsid w:val="00791A7C"/>
    <w:rsid w:val="00794FAF"/>
    <w:rsid w:val="007A032C"/>
    <w:rsid w:val="007A0384"/>
    <w:rsid w:val="007A163A"/>
    <w:rsid w:val="007A3689"/>
    <w:rsid w:val="007A4E3B"/>
    <w:rsid w:val="007A57F7"/>
    <w:rsid w:val="007A6169"/>
    <w:rsid w:val="007B02D1"/>
    <w:rsid w:val="007B58BF"/>
    <w:rsid w:val="007B66AF"/>
    <w:rsid w:val="007B7FD1"/>
    <w:rsid w:val="007C0AF2"/>
    <w:rsid w:val="007C1812"/>
    <w:rsid w:val="007C4D0B"/>
    <w:rsid w:val="007C4E96"/>
    <w:rsid w:val="007C5DD2"/>
    <w:rsid w:val="007C6B6F"/>
    <w:rsid w:val="007D2731"/>
    <w:rsid w:val="007D38DA"/>
    <w:rsid w:val="007D66C7"/>
    <w:rsid w:val="007D69D5"/>
    <w:rsid w:val="007E00C3"/>
    <w:rsid w:val="007E269E"/>
    <w:rsid w:val="007E2B74"/>
    <w:rsid w:val="007E32E2"/>
    <w:rsid w:val="007E54F4"/>
    <w:rsid w:val="007E5720"/>
    <w:rsid w:val="007E79D8"/>
    <w:rsid w:val="007F2B08"/>
    <w:rsid w:val="007F307E"/>
    <w:rsid w:val="007F7AEC"/>
    <w:rsid w:val="00800E14"/>
    <w:rsid w:val="00801593"/>
    <w:rsid w:val="00803A7B"/>
    <w:rsid w:val="0080448C"/>
    <w:rsid w:val="00804650"/>
    <w:rsid w:val="008047E5"/>
    <w:rsid w:val="008070B3"/>
    <w:rsid w:val="00810219"/>
    <w:rsid w:val="00811E61"/>
    <w:rsid w:val="0081755A"/>
    <w:rsid w:val="00823503"/>
    <w:rsid w:val="00823FFD"/>
    <w:rsid w:val="00825AC6"/>
    <w:rsid w:val="00827C10"/>
    <w:rsid w:val="00831DFC"/>
    <w:rsid w:val="0083623A"/>
    <w:rsid w:val="00842FF7"/>
    <w:rsid w:val="00844CB1"/>
    <w:rsid w:val="008524C9"/>
    <w:rsid w:val="00853BEC"/>
    <w:rsid w:val="0085417D"/>
    <w:rsid w:val="00854181"/>
    <w:rsid w:val="00854357"/>
    <w:rsid w:val="00855AAE"/>
    <w:rsid w:val="008563C4"/>
    <w:rsid w:val="00861D4D"/>
    <w:rsid w:val="00861ED4"/>
    <w:rsid w:val="0086479F"/>
    <w:rsid w:val="008651D8"/>
    <w:rsid w:val="008656CE"/>
    <w:rsid w:val="0087165F"/>
    <w:rsid w:val="00873EB7"/>
    <w:rsid w:val="00877C5C"/>
    <w:rsid w:val="008901F6"/>
    <w:rsid w:val="00890248"/>
    <w:rsid w:val="008959C7"/>
    <w:rsid w:val="008961BA"/>
    <w:rsid w:val="008A3830"/>
    <w:rsid w:val="008B2D9E"/>
    <w:rsid w:val="008B32A4"/>
    <w:rsid w:val="008B5ED2"/>
    <w:rsid w:val="008B6502"/>
    <w:rsid w:val="008B68B2"/>
    <w:rsid w:val="008C38D5"/>
    <w:rsid w:val="008C44B5"/>
    <w:rsid w:val="008C6812"/>
    <w:rsid w:val="008C7150"/>
    <w:rsid w:val="008C7F36"/>
    <w:rsid w:val="008D3929"/>
    <w:rsid w:val="008D3ABD"/>
    <w:rsid w:val="008D4ECE"/>
    <w:rsid w:val="008D5514"/>
    <w:rsid w:val="008E0422"/>
    <w:rsid w:val="008E1A47"/>
    <w:rsid w:val="008E1D34"/>
    <w:rsid w:val="008E393A"/>
    <w:rsid w:val="008E4DEA"/>
    <w:rsid w:val="008E7A9A"/>
    <w:rsid w:val="008F0CBF"/>
    <w:rsid w:val="008F1DB3"/>
    <w:rsid w:val="008F4116"/>
    <w:rsid w:val="008F4FA9"/>
    <w:rsid w:val="00902720"/>
    <w:rsid w:val="00902FCD"/>
    <w:rsid w:val="009064D9"/>
    <w:rsid w:val="00907E8F"/>
    <w:rsid w:val="0091008D"/>
    <w:rsid w:val="0091531F"/>
    <w:rsid w:val="00917CA1"/>
    <w:rsid w:val="00917DEC"/>
    <w:rsid w:val="0092292A"/>
    <w:rsid w:val="009253E6"/>
    <w:rsid w:val="009305CF"/>
    <w:rsid w:val="00935215"/>
    <w:rsid w:val="00936C8B"/>
    <w:rsid w:val="009402C2"/>
    <w:rsid w:val="0094728B"/>
    <w:rsid w:val="00950D2E"/>
    <w:rsid w:val="009511D9"/>
    <w:rsid w:val="0095507A"/>
    <w:rsid w:val="00956D6F"/>
    <w:rsid w:val="00960A6C"/>
    <w:rsid w:val="00961025"/>
    <w:rsid w:val="00962608"/>
    <w:rsid w:val="00962742"/>
    <w:rsid w:val="00963305"/>
    <w:rsid w:val="009640B1"/>
    <w:rsid w:val="00964B74"/>
    <w:rsid w:val="00965110"/>
    <w:rsid w:val="009661DE"/>
    <w:rsid w:val="00967518"/>
    <w:rsid w:val="00967680"/>
    <w:rsid w:val="00967E2C"/>
    <w:rsid w:val="00971BF7"/>
    <w:rsid w:val="00972CE5"/>
    <w:rsid w:val="0097340D"/>
    <w:rsid w:val="0097590C"/>
    <w:rsid w:val="00975E05"/>
    <w:rsid w:val="0097604B"/>
    <w:rsid w:val="00977EC6"/>
    <w:rsid w:val="00980BAC"/>
    <w:rsid w:val="00981816"/>
    <w:rsid w:val="0098254C"/>
    <w:rsid w:val="00984F42"/>
    <w:rsid w:val="00987247"/>
    <w:rsid w:val="00990035"/>
    <w:rsid w:val="009916C7"/>
    <w:rsid w:val="009920CE"/>
    <w:rsid w:val="009946CF"/>
    <w:rsid w:val="009957BC"/>
    <w:rsid w:val="00995D30"/>
    <w:rsid w:val="009A0252"/>
    <w:rsid w:val="009A0853"/>
    <w:rsid w:val="009A2C0F"/>
    <w:rsid w:val="009B30D6"/>
    <w:rsid w:val="009B3D35"/>
    <w:rsid w:val="009B3EE4"/>
    <w:rsid w:val="009B4446"/>
    <w:rsid w:val="009B64F5"/>
    <w:rsid w:val="009C0E7D"/>
    <w:rsid w:val="009C492E"/>
    <w:rsid w:val="009D011E"/>
    <w:rsid w:val="009D17DA"/>
    <w:rsid w:val="009D2971"/>
    <w:rsid w:val="009F351C"/>
    <w:rsid w:val="009F41AE"/>
    <w:rsid w:val="009F4D82"/>
    <w:rsid w:val="009F7995"/>
    <w:rsid w:val="00A01F80"/>
    <w:rsid w:val="00A0251E"/>
    <w:rsid w:val="00A0763E"/>
    <w:rsid w:val="00A07869"/>
    <w:rsid w:val="00A1140E"/>
    <w:rsid w:val="00A124A2"/>
    <w:rsid w:val="00A12799"/>
    <w:rsid w:val="00A13C2D"/>
    <w:rsid w:val="00A14D86"/>
    <w:rsid w:val="00A16E6D"/>
    <w:rsid w:val="00A20487"/>
    <w:rsid w:val="00A20B45"/>
    <w:rsid w:val="00A21AF4"/>
    <w:rsid w:val="00A221DF"/>
    <w:rsid w:val="00A264FA"/>
    <w:rsid w:val="00A30BB8"/>
    <w:rsid w:val="00A32A2F"/>
    <w:rsid w:val="00A32A95"/>
    <w:rsid w:val="00A37D94"/>
    <w:rsid w:val="00A402E5"/>
    <w:rsid w:val="00A4292C"/>
    <w:rsid w:val="00A43D5F"/>
    <w:rsid w:val="00A54D9F"/>
    <w:rsid w:val="00A55124"/>
    <w:rsid w:val="00A56242"/>
    <w:rsid w:val="00A60E33"/>
    <w:rsid w:val="00A61D46"/>
    <w:rsid w:val="00A6207E"/>
    <w:rsid w:val="00A62420"/>
    <w:rsid w:val="00A6262E"/>
    <w:rsid w:val="00A641E0"/>
    <w:rsid w:val="00A721A8"/>
    <w:rsid w:val="00A73DFA"/>
    <w:rsid w:val="00A74499"/>
    <w:rsid w:val="00A764FB"/>
    <w:rsid w:val="00A769C2"/>
    <w:rsid w:val="00A80A32"/>
    <w:rsid w:val="00A82CA3"/>
    <w:rsid w:val="00A82E83"/>
    <w:rsid w:val="00A8468E"/>
    <w:rsid w:val="00A84906"/>
    <w:rsid w:val="00A900DE"/>
    <w:rsid w:val="00A92B9E"/>
    <w:rsid w:val="00A94159"/>
    <w:rsid w:val="00A96D09"/>
    <w:rsid w:val="00A96ED1"/>
    <w:rsid w:val="00A97BE9"/>
    <w:rsid w:val="00AA056E"/>
    <w:rsid w:val="00AA2A41"/>
    <w:rsid w:val="00AA597A"/>
    <w:rsid w:val="00AA74DC"/>
    <w:rsid w:val="00AA779C"/>
    <w:rsid w:val="00AA7CF8"/>
    <w:rsid w:val="00AB207B"/>
    <w:rsid w:val="00AB6D20"/>
    <w:rsid w:val="00AB7FC4"/>
    <w:rsid w:val="00AC0B77"/>
    <w:rsid w:val="00AC0EED"/>
    <w:rsid w:val="00AC1178"/>
    <w:rsid w:val="00AC3B46"/>
    <w:rsid w:val="00AC550C"/>
    <w:rsid w:val="00AC6DEA"/>
    <w:rsid w:val="00AD2ACA"/>
    <w:rsid w:val="00AD4ADA"/>
    <w:rsid w:val="00AE1A35"/>
    <w:rsid w:val="00AE1B0F"/>
    <w:rsid w:val="00AE271D"/>
    <w:rsid w:val="00AE6241"/>
    <w:rsid w:val="00AE7A3D"/>
    <w:rsid w:val="00AF086E"/>
    <w:rsid w:val="00AF0EC4"/>
    <w:rsid w:val="00AF36AA"/>
    <w:rsid w:val="00B0000F"/>
    <w:rsid w:val="00B0409C"/>
    <w:rsid w:val="00B047B7"/>
    <w:rsid w:val="00B05B66"/>
    <w:rsid w:val="00B10CEA"/>
    <w:rsid w:val="00B11A41"/>
    <w:rsid w:val="00B12319"/>
    <w:rsid w:val="00B21B77"/>
    <w:rsid w:val="00B22302"/>
    <w:rsid w:val="00B24605"/>
    <w:rsid w:val="00B26557"/>
    <w:rsid w:val="00B270D1"/>
    <w:rsid w:val="00B27E5F"/>
    <w:rsid w:val="00B3063A"/>
    <w:rsid w:val="00B33A0B"/>
    <w:rsid w:val="00B341DE"/>
    <w:rsid w:val="00B343C8"/>
    <w:rsid w:val="00B34D5E"/>
    <w:rsid w:val="00B35626"/>
    <w:rsid w:val="00B363B0"/>
    <w:rsid w:val="00B376EB"/>
    <w:rsid w:val="00B40EAF"/>
    <w:rsid w:val="00B41A1F"/>
    <w:rsid w:val="00B438CD"/>
    <w:rsid w:val="00B44561"/>
    <w:rsid w:val="00B45945"/>
    <w:rsid w:val="00B506A3"/>
    <w:rsid w:val="00B5121C"/>
    <w:rsid w:val="00B52F2D"/>
    <w:rsid w:val="00B54DA0"/>
    <w:rsid w:val="00B60926"/>
    <w:rsid w:val="00B60B5A"/>
    <w:rsid w:val="00B647E9"/>
    <w:rsid w:val="00B6620A"/>
    <w:rsid w:val="00B66695"/>
    <w:rsid w:val="00B66BB9"/>
    <w:rsid w:val="00B755B1"/>
    <w:rsid w:val="00B7698C"/>
    <w:rsid w:val="00B814A6"/>
    <w:rsid w:val="00B82550"/>
    <w:rsid w:val="00B86DBE"/>
    <w:rsid w:val="00B90CE7"/>
    <w:rsid w:val="00B915E1"/>
    <w:rsid w:val="00B972B6"/>
    <w:rsid w:val="00B97A98"/>
    <w:rsid w:val="00BA012A"/>
    <w:rsid w:val="00BA28B8"/>
    <w:rsid w:val="00BA2FBD"/>
    <w:rsid w:val="00BA7340"/>
    <w:rsid w:val="00BB314C"/>
    <w:rsid w:val="00BC1C1A"/>
    <w:rsid w:val="00BC37E2"/>
    <w:rsid w:val="00BC37FA"/>
    <w:rsid w:val="00BC4BDD"/>
    <w:rsid w:val="00BC529C"/>
    <w:rsid w:val="00BD2EE1"/>
    <w:rsid w:val="00BD3910"/>
    <w:rsid w:val="00BD54ED"/>
    <w:rsid w:val="00BD5D10"/>
    <w:rsid w:val="00BD71D5"/>
    <w:rsid w:val="00BE0E0C"/>
    <w:rsid w:val="00BE344B"/>
    <w:rsid w:val="00BE49EF"/>
    <w:rsid w:val="00BE7341"/>
    <w:rsid w:val="00BF2034"/>
    <w:rsid w:val="00BF2CA4"/>
    <w:rsid w:val="00BF4464"/>
    <w:rsid w:val="00BF63AF"/>
    <w:rsid w:val="00BF6725"/>
    <w:rsid w:val="00BF7124"/>
    <w:rsid w:val="00C023A3"/>
    <w:rsid w:val="00C028C9"/>
    <w:rsid w:val="00C03AD2"/>
    <w:rsid w:val="00C0508D"/>
    <w:rsid w:val="00C11971"/>
    <w:rsid w:val="00C1252A"/>
    <w:rsid w:val="00C12DBE"/>
    <w:rsid w:val="00C170FA"/>
    <w:rsid w:val="00C21758"/>
    <w:rsid w:val="00C229BE"/>
    <w:rsid w:val="00C25216"/>
    <w:rsid w:val="00C26F42"/>
    <w:rsid w:val="00C316D5"/>
    <w:rsid w:val="00C31FEF"/>
    <w:rsid w:val="00C346B5"/>
    <w:rsid w:val="00C36A72"/>
    <w:rsid w:val="00C40AF8"/>
    <w:rsid w:val="00C422CE"/>
    <w:rsid w:val="00C430EC"/>
    <w:rsid w:val="00C4389D"/>
    <w:rsid w:val="00C4429F"/>
    <w:rsid w:val="00C456CF"/>
    <w:rsid w:val="00C47CA1"/>
    <w:rsid w:val="00C47D3F"/>
    <w:rsid w:val="00C50424"/>
    <w:rsid w:val="00C525E3"/>
    <w:rsid w:val="00C52E83"/>
    <w:rsid w:val="00C54C32"/>
    <w:rsid w:val="00C55C3F"/>
    <w:rsid w:val="00C56272"/>
    <w:rsid w:val="00C56A02"/>
    <w:rsid w:val="00C61875"/>
    <w:rsid w:val="00C64910"/>
    <w:rsid w:val="00C64F70"/>
    <w:rsid w:val="00C74969"/>
    <w:rsid w:val="00C7797B"/>
    <w:rsid w:val="00C83B88"/>
    <w:rsid w:val="00C83C71"/>
    <w:rsid w:val="00C83E8B"/>
    <w:rsid w:val="00C849F8"/>
    <w:rsid w:val="00C90549"/>
    <w:rsid w:val="00C90E6E"/>
    <w:rsid w:val="00C93225"/>
    <w:rsid w:val="00C94115"/>
    <w:rsid w:val="00C9585B"/>
    <w:rsid w:val="00C963E1"/>
    <w:rsid w:val="00C97B02"/>
    <w:rsid w:val="00CA0A42"/>
    <w:rsid w:val="00CA1390"/>
    <w:rsid w:val="00CA1F37"/>
    <w:rsid w:val="00CA3FAB"/>
    <w:rsid w:val="00CA617E"/>
    <w:rsid w:val="00CB13BD"/>
    <w:rsid w:val="00CB1589"/>
    <w:rsid w:val="00CB2618"/>
    <w:rsid w:val="00CB5EF3"/>
    <w:rsid w:val="00CC1F98"/>
    <w:rsid w:val="00CC3037"/>
    <w:rsid w:val="00CC3B5D"/>
    <w:rsid w:val="00CC4B5E"/>
    <w:rsid w:val="00CD1342"/>
    <w:rsid w:val="00CD1C64"/>
    <w:rsid w:val="00CD3489"/>
    <w:rsid w:val="00CE254B"/>
    <w:rsid w:val="00CE2B69"/>
    <w:rsid w:val="00CE3A30"/>
    <w:rsid w:val="00CE46AD"/>
    <w:rsid w:val="00CE46C8"/>
    <w:rsid w:val="00CE5A38"/>
    <w:rsid w:val="00CE615B"/>
    <w:rsid w:val="00CF2114"/>
    <w:rsid w:val="00CF2D60"/>
    <w:rsid w:val="00CF39FC"/>
    <w:rsid w:val="00D019C5"/>
    <w:rsid w:val="00D07ACB"/>
    <w:rsid w:val="00D1116D"/>
    <w:rsid w:val="00D12498"/>
    <w:rsid w:val="00D124A2"/>
    <w:rsid w:val="00D13C69"/>
    <w:rsid w:val="00D143F5"/>
    <w:rsid w:val="00D144C9"/>
    <w:rsid w:val="00D166D6"/>
    <w:rsid w:val="00D16C36"/>
    <w:rsid w:val="00D222AF"/>
    <w:rsid w:val="00D24E6F"/>
    <w:rsid w:val="00D25D94"/>
    <w:rsid w:val="00D26AF5"/>
    <w:rsid w:val="00D27A0A"/>
    <w:rsid w:val="00D30601"/>
    <w:rsid w:val="00D315DE"/>
    <w:rsid w:val="00D34104"/>
    <w:rsid w:val="00D348F7"/>
    <w:rsid w:val="00D34D17"/>
    <w:rsid w:val="00D35D0E"/>
    <w:rsid w:val="00D36869"/>
    <w:rsid w:val="00D42C39"/>
    <w:rsid w:val="00D43E7C"/>
    <w:rsid w:val="00D45B6D"/>
    <w:rsid w:val="00D46B0F"/>
    <w:rsid w:val="00D51267"/>
    <w:rsid w:val="00D51A46"/>
    <w:rsid w:val="00D5454F"/>
    <w:rsid w:val="00D600C4"/>
    <w:rsid w:val="00D60250"/>
    <w:rsid w:val="00D60437"/>
    <w:rsid w:val="00D616F1"/>
    <w:rsid w:val="00D621AC"/>
    <w:rsid w:val="00D65327"/>
    <w:rsid w:val="00D65554"/>
    <w:rsid w:val="00D65679"/>
    <w:rsid w:val="00D65AF1"/>
    <w:rsid w:val="00D75A17"/>
    <w:rsid w:val="00D75A21"/>
    <w:rsid w:val="00D76CD4"/>
    <w:rsid w:val="00D77418"/>
    <w:rsid w:val="00D8034E"/>
    <w:rsid w:val="00D82D30"/>
    <w:rsid w:val="00D82F13"/>
    <w:rsid w:val="00D83FBC"/>
    <w:rsid w:val="00D8403C"/>
    <w:rsid w:val="00D850A1"/>
    <w:rsid w:val="00D872C9"/>
    <w:rsid w:val="00D87680"/>
    <w:rsid w:val="00D91769"/>
    <w:rsid w:val="00D93747"/>
    <w:rsid w:val="00D938D1"/>
    <w:rsid w:val="00D95B7F"/>
    <w:rsid w:val="00D97DB9"/>
    <w:rsid w:val="00DA0A00"/>
    <w:rsid w:val="00DA18CD"/>
    <w:rsid w:val="00DA5F00"/>
    <w:rsid w:val="00DA6C6B"/>
    <w:rsid w:val="00DA7E2B"/>
    <w:rsid w:val="00DA7EAE"/>
    <w:rsid w:val="00DB14FD"/>
    <w:rsid w:val="00DB3023"/>
    <w:rsid w:val="00DB36D2"/>
    <w:rsid w:val="00DB39FB"/>
    <w:rsid w:val="00DC093A"/>
    <w:rsid w:val="00DC1015"/>
    <w:rsid w:val="00DC2199"/>
    <w:rsid w:val="00DC2F3C"/>
    <w:rsid w:val="00DC40CB"/>
    <w:rsid w:val="00DC54F3"/>
    <w:rsid w:val="00DD13C1"/>
    <w:rsid w:val="00DD229A"/>
    <w:rsid w:val="00DD23F0"/>
    <w:rsid w:val="00DD272B"/>
    <w:rsid w:val="00DD476B"/>
    <w:rsid w:val="00DD695E"/>
    <w:rsid w:val="00DE0CD3"/>
    <w:rsid w:val="00DF365F"/>
    <w:rsid w:val="00DF376D"/>
    <w:rsid w:val="00DF4074"/>
    <w:rsid w:val="00E0093C"/>
    <w:rsid w:val="00E02313"/>
    <w:rsid w:val="00E03407"/>
    <w:rsid w:val="00E0374E"/>
    <w:rsid w:val="00E054C7"/>
    <w:rsid w:val="00E06183"/>
    <w:rsid w:val="00E118FF"/>
    <w:rsid w:val="00E11AA8"/>
    <w:rsid w:val="00E132AF"/>
    <w:rsid w:val="00E14842"/>
    <w:rsid w:val="00E14A8E"/>
    <w:rsid w:val="00E16E27"/>
    <w:rsid w:val="00E1753C"/>
    <w:rsid w:val="00E17F80"/>
    <w:rsid w:val="00E314EB"/>
    <w:rsid w:val="00E31CED"/>
    <w:rsid w:val="00E3651D"/>
    <w:rsid w:val="00E379A0"/>
    <w:rsid w:val="00E41054"/>
    <w:rsid w:val="00E41339"/>
    <w:rsid w:val="00E42E90"/>
    <w:rsid w:val="00E45003"/>
    <w:rsid w:val="00E4509C"/>
    <w:rsid w:val="00E45BFC"/>
    <w:rsid w:val="00E4658F"/>
    <w:rsid w:val="00E470FE"/>
    <w:rsid w:val="00E50741"/>
    <w:rsid w:val="00E517CA"/>
    <w:rsid w:val="00E5432C"/>
    <w:rsid w:val="00E567BB"/>
    <w:rsid w:val="00E61AD6"/>
    <w:rsid w:val="00E63A84"/>
    <w:rsid w:val="00E645E5"/>
    <w:rsid w:val="00E64CAE"/>
    <w:rsid w:val="00E652E0"/>
    <w:rsid w:val="00E6637E"/>
    <w:rsid w:val="00E70B66"/>
    <w:rsid w:val="00E71F3A"/>
    <w:rsid w:val="00E72938"/>
    <w:rsid w:val="00E74531"/>
    <w:rsid w:val="00E74B48"/>
    <w:rsid w:val="00E752EA"/>
    <w:rsid w:val="00E761B6"/>
    <w:rsid w:val="00E8407D"/>
    <w:rsid w:val="00E86B25"/>
    <w:rsid w:val="00E86FAB"/>
    <w:rsid w:val="00E914B3"/>
    <w:rsid w:val="00E94C86"/>
    <w:rsid w:val="00E95DE9"/>
    <w:rsid w:val="00E9604C"/>
    <w:rsid w:val="00EA020A"/>
    <w:rsid w:val="00EA2A1D"/>
    <w:rsid w:val="00EA430E"/>
    <w:rsid w:val="00EA547D"/>
    <w:rsid w:val="00EA58AE"/>
    <w:rsid w:val="00EA7C02"/>
    <w:rsid w:val="00EB2E8A"/>
    <w:rsid w:val="00EB45AE"/>
    <w:rsid w:val="00EB5D8E"/>
    <w:rsid w:val="00EB73A1"/>
    <w:rsid w:val="00EB7C18"/>
    <w:rsid w:val="00EC1262"/>
    <w:rsid w:val="00EC2EEB"/>
    <w:rsid w:val="00EC36F1"/>
    <w:rsid w:val="00EC5980"/>
    <w:rsid w:val="00EC6DF8"/>
    <w:rsid w:val="00EC6E13"/>
    <w:rsid w:val="00EC7DF0"/>
    <w:rsid w:val="00ED07D6"/>
    <w:rsid w:val="00ED0E01"/>
    <w:rsid w:val="00ED140D"/>
    <w:rsid w:val="00ED33F8"/>
    <w:rsid w:val="00ED3CA4"/>
    <w:rsid w:val="00ED4801"/>
    <w:rsid w:val="00ED7B20"/>
    <w:rsid w:val="00ED7C7B"/>
    <w:rsid w:val="00EE014F"/>
    <w:rsid w:val="00EE1CE1"/>
    <w:rsid w:val="00EE30D3"/>
    <w:rsid w:val="00EE3454"/>
    <w:rsid w:val="00EE6A70"/>
    <w:rsid w:val="00EF07FA"/>
    <w:rsid w:val="00EF16C3"/>
    <w:rsid w:val="00EF3F81"/>
    <w:rsid w:val="00EF5F52"/>
    <w:rsid w:val="00EF7A80"/>
    <w:rsid w:val="00EF7D88"/>
    <w:rsid w:val="00EF7E46"/>
    <w:rsid w:val="00F00687"/>
    <w:rsid w:val="00F03658"/>
    <w:rsid w:val="00F062C8"/>
    <w:rsid w:val="00F06FFD"/>
    <w:rsid w:val="00F21049"/>
    <w:rsid w:val="00F21A0A"/>
    <w:rsid w:val="00F21ACF"/>
    <w:rsid w:val="00F224BB"/>
    <w:rsid w:val="00F234FE"/>
    <w:rsid w:val="00F24899"/>
    <w:rsid w:val="00F25BFB"/>
    <w:rsid w:val="00F34E2E"/>
    <w:rsid w:val="00F353BF"/>
    <w:rsid w:val="00F35541"/>
    <w:rsid w:val="00F3669B"/>
    <w:rsid w:val="00F41C1F"/>
    <w:rsid w:val="00F42014"/>
    <w:rsid w:val="00F500A0"/>
    <w:rsid w:val="00F5080D"/>
    <w:rsid w:val="00F50FA4"/>
    <w:rsid w:val="00F51294"/>
    <w:rsid w:val="00F51FD7"/>
    <w:rsid w:val="00F53D54"/>
    <w:rsid w:val="00F54F86"/>
    <w:rsid w:val="00F55D00"/>
    <w:rsid w:val="00F56820"/>
    <w:rsid w:val="00F60DDE"/>
    <w:rsid w:val="00F621DF"/>
    <w:rsid w:val="00F64692"/>
    <w:rsid w:val="00F64B6A"/>
    <w:rsid w:val="00F67405"/>
    <w:rsid w:val="00F674A7"/>
    <w:rsid w:val="00F70B4A"/>
    <w:rsid w:val="00F721A2"/>
    <w:rsid w:val="00F730FA"/>
    <w:rsid w:val="00F76898"/>
    <w:rsid w:val="00F76F0F"/>
    <w:rsid w:val="00F8312F"/>
    <w:rsid w:val="00F833D7"/>
    <w:rsid w:val="00F8394D"/>
    <w:rsid w:val="00F84A5E"/>
    <w:rsid w:val="00F9090E"/>
    <w:rsid w:val="00F947CF"/>
    <w:rsid w:val="00F9509C"/>
    <w:rsid w:val="00F95790"/>
    <w:rsid w:val="00FA4D34"/>
    <w:rsid w:val="00FA62C5"/>
    <w:rsid w:val="00FA754D"/>
    <w:rsid w:val="00FB359E"/>
    <w:rsid w:val="00FB4821"/>
    <w:rsid w:val="00FB67E5"/>
    <w:rsid w:val="00FB762B"/>
    <w:rsid w:val="00FB77ED"/>
    <w:rsid w:val="00FC65FC"/>
    <w:rsid w:val="00FC7566"/>
    <w:rsid w:val="00FD043A"/>
    <w:rsid w:val="00FD227F"/>
    <w:rsid w:val="00FD4E75"/>
    <w:rsid w:val="00FE1854"/>
    <w:rsid w:val="00FE5699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34F4"/>
  <w15:docId w15:val="{AEEC52AA-8C5D-494A-B587-C40741B3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164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0C4159"/>
    <w:rPr>
      <w:color w:val="0000FF" w:themeColor="hyperlink"/>
      <w:u w:val="single"/>
    </w:rPr>
  </w:style>
  <w:style w:type="paragraph" w:customStyle="1" w:styleId="ConsPlusNormal">
    <w:name w:val="ConsPlusNormal"/>
    <w:rsid w:val="00EE3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7515"/>
  </w:style>
  <w:style w:type="paragraph" w:styleId="a8">
    <w:name w:val="footer"/>
    <w:basedOn w:val="a"/>
    <w:link w:val="a9"/>
    <w:uiPriority w:val="99"/>
    <w:unhideWhenUsed/>
    <w:rsid w:val="005B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7515"/>
  </w:style>
  <w:style w:type="paragraph" w:styleId="aa">
    <w:name w:val="List Paragraph"/>
    <w:basedOn w:val="a"/>
    <w:uiPriority w:val="34"/>
    <w:qFormat/>
    <w:rsid w:val="00972CE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01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615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AB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D124A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2">
    <w:name w:val="З3fа3fг3fо3fл3fо3fв3fо3fк3f 2"/>
    <w:basedOn w:val="a"/>
    <w:uiPriority w:val="99"/>
    <w:rsid w:val="00A61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Liberation Serif" w:cs="Times New Roman CYR"/>
      <w:sz w:val="24"/>
      <w:szCs w:val="24"/>
      <w:lang w:eastAsia="ru-RU"/>
    </w:rPr>
  </w:style>
  <w:style w:type="character" w:customStyle="1" w:styleId="normaltextrun">
    <w:name w:val="normaltextrun"/>
    <w:basedOn w:val="a0"/>
    <w:rsid w:val="006D3828"/>
  </w:style>
  <w:style w:type="paragraph" w:customStyle="1" w:styleId="paragraph">
    <w:name w:val="paragraph"/>
    <w:basedOn w:val="a"/>
    <w:rsid w:val="002C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C2E5D"/>
  </w:style>
  <w:style w:type="character" w:customStyle="1" w:styleId="a4">
    <w:name w:val="Без интервала Знак"/>
    <w:basedOn w:val="a0"/>
    <w:link w:val="a3"/>
    <w:uiPriority w:val="1"/>
    <w:rsid w:val="00B54DA0"/>
  </w:style>
  <w:style w:type="table" w:customStyle="1" w:styleId="2">
    <w:name w:val="Сетка таблицы2"/>
    <w:basedOn w:val="a1"/>
    <w:next w:val="ad"/>
    <w:uiPriority w:val="59"/>
    <w:rsid w:val="00C9054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73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46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EA8B-A4E2-4C5C-B08E-8D7D40F1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5699</Words>
  <Characters>32485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Никита Лаба</cp:lastModifiedBy>
  <cp:revision>28</cp:revision>
  <cp:lastPrinted>2023-11-07T06:43:00Z</cp:lastPrinted>
  <dcterms:created xsi:type="dcterms:W3CDTF">2025-10-14T06:22:00Z</dcterms:created>
  <dcterms:modified xsi:type="dcterms:W3CDTF">2025-10-15T16:56:00Z</dcterms:modified>
</cp:coreProperties>
</file>